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4B" w:rsidRPr="008B0C4B" w:rsidRDefault="008B0C4B" w:rsidP="008B0C4B">
      <w:pPr>
        <w:pStyle w:val="1Header"/>
        <w:shd w:val="clear" w:color="auto" w:fill="DCE6EE" w:themeFill="accent6" w:themeFillTint="66"/>
        <w:spacing w:after="0" w:line="276" w:lineRule="auto"/>
        <w:rPr>
          <w:rFonts w:ascii="Arial" w:hAnsi="Arial" w:cs="Arial"/>
          <w:color w:val="auto"/>
          <w:sz w:val="4"/>
          <w:szCs w:val="22"/>
        </w:rPr>
      </w:pPr>
    </w:p>
    <w:p w:rsidR="00F96F46" w:rsidRPr="00F42F2D" w:rsidRDefault="00F96F46" w:rsidP="008B0C4B">
      <w:pPr>
        <w:pStyle w:val="1Header"/>
        <w:shd w:val="clear" w:color="auto" w:fill="DCE6EE" w:themeFill="accent6" w:themeFillTint="66"/>
        <w:spacing w:after="0" w:line="276" w:lineRule="auto"/>
        <w:rPr>
          <w:rFonts w:ascii="Arial" w:hAnsi="Arial" w:cs="Arial"/>
          <w:color w:val="auto"/>
          <w:sz w:val="24"/>
          <w:szCs w:val="22"/>
        </w:rPr>
      </w:pPr>
      <w:r w:rsidRPr="00F42F2D">
        <w:rPr>
          <w:rFonts w:ascii="Arial" w:hAnsi="Arial" w:cs="Arial"/>
          <w:color w:val="auto"/>
          <w:sz w:val="24"/>
          <w:szCs w:val="22"/>
        </w:rPr>
        <w:t>Teaching notes and suggested route through</w:t>
      </w:r>
    </w:p>
    <w:p w:rsidR="008B0C4B" w:rsidRPr="00F42F2D" w:rsidRDefault="008B0C4B" w:rsidP="008B0C4B">
      <w:pPr>
        <w:pStyle w:val="1Header"/>
        <w:shd w:val="clear" w:color="auto" w:fill="DCE6EE" w:themeFill="accent6" w:themeFillTint="66"/>
        <w:spacing w:after="0" w:line="276" w:lineRule="auto"/>
        <w:rPr>
          <w:rFonts w:ascii="Arial" w:hAnsi="Arial" w:cs="Arial"/>
          <w:color w:val="auto"/>
          <w:sz w:val="4"/>
          <w:szCs w:val="22"/>
        </w:rPr>
      </w:pPr>
    </w:p>
    <w:p w:rsidR="00F96F46" w:rsidRPr="00F42F2D" w:rsidRDefault="00F96F46" w:rsidP="00281FE1">
      <w:pPr>
        <w:spacing w:after="0"/>
        <w:rPr>
          <w:rFonts w:ascii="Arial" w:hAnsi="Arial" w:cs="Arial"/>
          <w:b/>
        </w:rPr>
      </w:pPr>
    </w:p>
    <w:p w:rsidR="00F96F46" w:rsidRPr="00F42F2D" w:rsidRDefault="00F96F46" w:rsidP="00281FE1">
      <w:pPr>
        <w:spacing w:after="0"/>
        <w:rPr>
          <w:rFonts w:ascii="Arial" w:hAnsi="Arial" w:cs="Arial"/>
          <w:b/>
          <w:color w:val="3E6680" w:themeColor="accent6" w:themeShade="80"/>
          <w:sz w:val="24"/>
        </w:rPr>
      </w:pPr>
      <w:r w:rsidRPr="00F42F2D">
        <w:rPr>
          <w:rFonts w:ascii="Arial" w:hAnsi="Arial" w:cs="Arial"/>
          <w:b/>
          <w:color w:val="3E6680" w:themeColor="accent6" w:themeShade="80"/>
          <w:sz w:val="24"/>
        </w:rPr>
        <w:t>Week 1: Why do people wish to live in urban areas?</w:t>
      </w:r>
    </w:p>
    <w:p w:rsidR="00F96F46" w:rsidRPr="00F42F2D" w:rsidRDefault="00F96F46" w:rsidP="00281FE1">
      <w:pPr>
        <w:spacing w:after="0"/>
        <w:rPr>
          <w:rFonts w:ascii="Arial" w:hAnsi="Arial" w:cs="Arial"/>
          <w:b/>
        </w:rPr>
      </w:pPr>
    </w:p>
    <w:p w:rsidR="00127AA7" w:rsidRPr="00F42F2D" w:rsidRDefault="00127AA7" w:rsidP="00281FE1">
      <w:pPr>
        <w:spacing w:after="0"/>
        <w:rPr>
          <w:rFonts w:ascii="Arial" w:hAnsi="Arial" w:cs="Arial"/>
          <w:b/>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Starter activities:</w:t>
      </w:r>
    </w:p>
    <w:p w:rsidR="00127AA7" w:rsidRPr="00F42F2D" w:rsidRDefault="00127AA7"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1:</w:t>
      </w:r>
      <w:r w:rsidRPr="00F42F2D">
        <w:rPr>
          <w:rFonts w:ascii="Arial" w:hAnsi="Arial" w:cs="Arial"/>
          <w:sz w:val="22"/>
          <w:szCs w:val="22"/>
        </w:rPr>
        <w:t xml:space="preserve">  Urban geography — 5Ws and how?</w:t>
      </w:r>
    </w:p>
    <w:p w:rsidR="00F96F46" w:rsidRPr="00F42F2D" w:rsidRDefault="00F96F46" w:rsidP="00281FE1">
      <w:pPr>
        <w:pStyle w:val="7Resourcenumber"/>
        <w:shd w:val="clear" w:color="auto" w:fill="auto"/>
        <w:spacing w:after="0"/>
        <w:rPr>
          <w:rFonts w:ascii="Arial" w:hAnsi="Arial" w:cs="Arial"/>
          <w:sz w:val="22"/>
          <w:szCs w:val="22"/>
        </w:rPr>
      </w:pPr>
    </w:p>
    <w:p w:rsidR="00F96F46" w:rsidRPr="00F42F2D" w:rsidRDefault="00F96F46" w:rsidP="00127AA7">
      <w:pPr>
        <w:pStyle w:val="2Body"/>
        <w:numPr>
          <w:ilvl w:val="0"/>
          <w:numId w:val="2"/>
        </w:numPr>
        <w:spacing w:after="0"/>
        <w:rPr>
          <w:rFonts w:ascii="Arial" w:hAnsi="Arial" w:cs="Arial"/>
          <w:sz w:val="22"/>
          <w:szCs w:val="22"/>
        </w:rPr>
      </w:pPr>
      <w:r w:rsidRPr="00F42F2D">
        <w:rPr>
          <w:rFonts w:ascii="Arial" w:hAnsi="Arial" w:cs="Arial"/>
          <w:sz w:val="22"/>
          <w:szCs w:val="22"/>
        </w:rPr>
        <w:t>Get students to work in pairs.  Ask them to note the fact, look carefully at the image and then consider the six questions surrounding it.  Feedback into a whole class discussion.</w:t>
      </w:r>
      <w:bookmarkStart w:id="0" w:name="_GoBack"/>
      <w:bookmarkEnd w:id="0"/>
    </w:p>
    <w:p w:rsidR="00F96F46" w:rsidRPr="00F42F2D" w:rsidRDefault="00F96F46" w:rsidP="00AE731C">
      <w:pPr>
        <w:pStyle w:val="2Body"/>
        <w:spacing w:after="0"/>
        <w:ind w:left="360"/>
        <w:rPr>
          <w:rFonts w:ascii="Arial" w:hAnsi="Arial" w:cs="Arial"/>
          <w:sz w:val="22"/>
          <w:szCs w:val="22"/>
        </w:rPr>
      </w:pPr>
    </w:p>
    <w:p w:rsidR="00F96F46" w:rsidRPr="00F42F2D" w:rsidRDefault="00F96F46" w:rsidP="00AE731C">
      <w:pPr>
        <w:pStyle w:val="2Body"/>
        <w:pBdr>
          <w:bottom w:val="single" w:sz="4" w:space="1" w:color="3E6680" w:themeColor="accent6" w:themeShade="80"/>
        </w:pBdr>
        <w:spacing w:after="0"/>
        <w:rPr>
          <w:rFonts w:ascii="Arial" w:hAnsi="Arial" w:cs="Arial"/>
          <w:sz w:val="22"/>
          <w:szCs w:val="22"/>
        </w:rPr>
      </w:pPr>
      <w:r w:rsidRPr="00F42F2D">
        <w:rPr>
          <w:rFonts w:ascii="Arial" w:hAnsi="Arial" w:cs="Arial"/>
          <w:b/>
          <w:sz w:val="22"/>
          <w:szCs w:val="22"/>
        </w:rPr>
        <w:t>Resource 2:</w:t>
      </w:r>
      <w:r w:rsidRPr="00F42F2D">
        <w:rPr>
          <w:rFonts w:ascii="Arial" w:hAnsi="Arial" w:cs="Arial"/>
          <w:sz w:val="22"/>
          <w:szCs w:val="22"/>
        </w:rPr>
        <w:t xml:space="preserve">  Urban growth per hour</w:t>
      </w:r>
    </w:p>
    <w:p w:rsidR="00F96F46" w:rsidRPr="00F42F2D" w:rsidRDefault="00F96F46" w:rsidP="00281FE1">
      <w:pPr>
        <w:pStyle w:val="2Body"/>
        <w:spacing w:after="0"/>
        <w:ind w:left="720"/>
        <w:rPr>
          <w:rFonts w:ascii="Arial" w:hAnsi="Arial" w:cs="Arial"/>
          <w:sz w:val="22"/>
          <w:szCs w:val="22"/>
        </w:rPr>
      </w:pPr>
    </w:p>
    <w:p w:rsidR="00F96F46" w:rsidRPr="00F42F2D" w:rsidRDefault="00F96F46" w:rsidP="00127AA7">
      <w:pPr>
        <w:pStyle w:val="2Body"/>
        <w:numPr>
          <w:ilvl w:val="0"/>
          <w:numId w:val="2"/>
        </w:numPr>
        <w:spacing w:after="0"/>
        <w:rPr>
          <w:rFonts w:ascii="Arial" w:hAnsi="Arial" w:cs="Arial"/>
          <w:sz w:val="22"/>
          <w:szCs w:val="22"/>
        </w:rPr>
      </w:pPr>
      <w:r w:rsidRPr="00F42F2D">
        <w:rPr>
          <w:rFonts w:ascii="Arial" w:hAnsi="Arial" w:cs="Arial"/>
          <w:sz w:val="22"/>
          <w:szCs w:val="22"/>
        </w:rPr>
        <w:t>Work through the slides showing the growth of Shenzhen in China since 1950.  There is an opportunity to locate Shenzhen, Jakarta and Tokyo in an atlas or online.  Pose the questions on slide 7 to students, e.g. How does Jakarta compare with the other cities listed?  Which cities are experiencing the greatest urban growth?  What is happening in Tokyo?  Does urban growth appear to be concentrated in a particular part of the world?  Is it restricted to the Far East?</w:t>
      </w:r>
    </w:p>
    <w:p w:rsidR="00F96F46" w:rsidRPr="00F42F2D" w:rsidRDefault="00F96F46" w:rsidP="00281FE1">
      <w:pPr>
        <w:pStyle w:val="2Body"/>
        <w:spacing w:after="0"/>
        <w:ind w:left="720"/>
        <w:rPr>
          <w:rFonts w:ascii="Arial" w:hAnsi="Arial" w:cs="Arial"/>
          <w:sz w:val="22"/>
          <w:szCs w:val="22"/>
        </w:rPr>
      </w:pPr>
    </w:p>
    <w:p w:rsidR="00127AA7" w:rsidRPr="00F42F2D" w:rsidRDefault="00127AA7" w:rsidP="00281FE1">
      <w:pPr>
        <w:pStyle w:val="2Body"/>
        <w:spacing w:after="0"/>
        <w:ind w:left="720"/>
        <w:rPr>
          <w:rFonts w:ascii="Arial" w:hAnsi="Arial" w:cs="Arial"/>
          <w:sz w:val="22"/>
          <w:szCs w:val="22"/>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Main activities:</w:t>
      </w:r>
    </w:p>
    <w:p w:rsidR="00127AA7" w:rsidRPr="00F42F2D" w:rsidRDefault="00127AA7" w:rsidP="00281FE1">
      <w:pPr>
        <w:pStyle w:val="6Resourcetype"/>
        <w:spacing w:after="0"/>
        <w:rPr>
          <w:rFonts w:ascii="Arial" w:hAnsi="Arial" w:cs="Arial"/>
          <w:sz w:val="22"/>
          <w:szCs w:val="22"/>
        </w:rPr>
      </w:pPr>
    </w:p>
    <w:p w:rsidR="00F96F46" w:rsidRPr="00F42F2D" w:rsidRDefault="00F96F46" w:rsidP="008B0C4B">
      <w:pPr>
        <w:pStyle w:val="6Resourcetype"/>
        <w:pBdr>
          <w:bottom w:val="single" w:sz="4" w:space="1" w:color="3E6680" w:themeColor="accent6" w:themeShade="80"/>
        </w:pBdr>
        <w:spacing w:after="0"/>
        <w:rPr>
          <w:rFonts w:ascii="Arial" w:hAnsi="Arial" w:cs="Arial"/>
          <w:b w:val="0"/>
          <w:sz w:val="22"/>
          <w:szCs w:val="22"/>
        </w:rPr>
      </w:pPr>
      <w:r w:rsidRPr="00F42F2D">
        <w:rPr>
          <w:rFonts w:ascii="Arial" w:hAnsi="Arial" w:cs="Arial"/>
          <w:sz w:val="22"/>
          <w:szCs w:val="22"/>
        </w:rPr>
        <w:t>Resource 3:</w:t>
      </w:r>
      <w:r w:rsidRPr="00F42F2D">
        <w:rPr>
          <w:rFonts w:ascii="Arial" w:hAnsi="Arial" w:cs="Arial"/>
          <w:b w:val="0"/>
          <w:sz w:val="22"/>
          <w:szCs w:val="22"/>
        </w:rPr>
        <w:t xml:space="preserve"> Global urbanisation </w:t>
      </w:r>
    </w:p>
    <w:p w:rsidR="00F96F46" w:rsidRPr="00F42F2D" w:rsidRDefault="00F96F46" w:rsidP="00281FE1">
      <w:pPr>
        <w:pStyle w:val="6Resourcetype"/>
        <w:spacing w:after="0"/>
        <w:ind w:left="720"/>
        <w:rPr>
          <w:rFonts w:ascii="Arial" w:hAnsi="Arial" w:cs="Arial"/>
          <w:b w:val="0"/>
          <w:sz w:val="22"/>
          <w:szCs w:val="22"/>
        </w:rPr>
      </w:pPr>
    </w:p>
    <w:p w:rsidR="00F96F46" w:rsidRPr="00F42F2D" w:rsidRDefault="00F96F46" w:rsidP="00127AA7">
      <w:pPr>
        <w:pStyle w:val="6Resourcetype"/>
        <w:numPr>
          <w:ilvl w:val="0"/>
          <w:numId w:val="3"/>
        </w:numPr>
        <w:spacing w:after="0"/>
        <w:rPr>
          <w:rFonts w:ascii="Arial" w:hAnsi="Arial" w:cs="Arial"/>
          <w:b w:val="0"/>
          <w:sz w:val="22"/>
          <w:szCs w:val="22"/>
        </w:rPr>
      </w:pPr>
      <w:r w:rsidRPr="00F42F2D">
        <w:rPr>
          <w:rFonts w:ascii="Arial" w:hAnsi="Arial" w:cs="Arial"/>
          <w:b w:val="0"/>
          <w:sz w:val="22"/>
          <w:szCs w:val="22"/>
        </w:rPr>
        <w:t>Introduce the students to the five global urbanisation facts (1800 -2050) provided on the worksheet and in the PowerPoint.  Ask the question as to the accuracy of the last statement.  Links can be made from the map to the development status of a country but obvious exceptions, e.g. Saudi Arabia should be highlighted.</w:t>
      </w:r>
    </w:p>
    <w:p w:rsidR="00F96F46" w:rsidRPr="00F42F2D" w:rsidRDefault="00F96F46" w:rsidP="00281FE1">
      <w:pPr>
        <w:pStyle w:val="6Resourcetype"/>
        <w:spacing w:after="0"/>
        <w:ind w:left="720"/>
        <w:rPr>
          <w:rFonts w:ascii="Arial" w:hAnsi="Arial" w:cs="Arial"/>
          <w:b w:val="0"/>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4:</w:t>
      </w:r>
      <w:r w:rsidRPr="00F42F2D">
        <w:rPr>
          <w:rFonts w:ascii="Arial" w:hAnsi="Arial" w:cs="Arial"/>
          <w:sz w:val="22"/>
          <w:szCs w:val="22"/>
        </w:rPr>
        <w:t xml:space="preserve">  Urban growth</w:t>
      </w:r>
    </w:p>
    <w:p w:rsidR="00F96F46" w:rsidRPr="00F42F2D" w:rsidRDefault="00F96F46" w:rsidP="00281FE1">
      <w:pPr>
        <w:pStyle w:val="ListParagraph"/>
        <w:spacing w:after="0"/>
        <w:rPr>
          <w:rFonts w:ascii="Arial" w:hAnsi="Arial" w:cs="Arial"/>
        </w:rPr>
      </w:pPr>
    </w:p>
    <w:p w:rsidR="00F96F46" w:rsidRPr="00F42F2D" w:rsidRDefault="00F96F46" w:rsidP="00127AA7">
      <w:pPr>
        <w:pStyle w:val="ListParagraph"/>
        <w:numPr>
          <w:ilvl w:val="0"/>
          <w:numId w:val="3"/>
        </w:numPr>
        <w:spacing w:after="0"/>
        <w:rPr>
          <w:rFonts w:ascii="Arial" w:hAnsi="Arial" w:cs="Arial"/>
        </w:rPr>
      </w:pPr>
      <w:r w:rsidRPr="00F42F2D">
        <w:rPr>
          <w:rFonts w:ascii="Arial" w:hAnsi="Arial" w:cs="Arial"/>
        </w:rPr>
        <w:t>A possible starting question could be to ask the location and size of the world’s largest city.  There is an opportunity for discussion as to what constitutes a city and how the boundaries of a city are defined.  Share background to urban growth with students, emphasising key statistics and geographical vocabulary in the process.  Get students to make use of a software application, such as Excel, to complete the activities thereafter.  There is an opportunity for work with an atlas or with the internet to show the location of Shenzhen in China.</w:t>
      </w:r>
    </w:p>
    <w:p w:rsidR="00F96F46" w:rsidRPr="00F42F2D" w:rsidRDefault="00F96F46" w:rsidP="00281FE1">
      <w:pPr>
        <w:spacing w:after="0"/>
        <w:rPr>
          <w:rFonts w:ascii="Arial" w:hAnsi="Arial" w:cs="Arial"/>
        </w:rPr>
      </w:pPr>
    </w:p>
    <w:p w:rsidR="00F96F46" w:rsidRPr="00F42F2D" w:rsidRDefault="00F96F46" w:rsidP="008B0C4B">
      <w:pPr>
        <w:pBdr>
          <w:bottom w:val="single" w:sz="4" w:space="1" w:color="3E6680" w:themeColor="accent6" w:themeShade="80"/>
        </w:pBdr>
        <w:spacing w:after="0"/>
        <w:rPr>
          <w:rFonts w:ascii="Arial" w:hAnsi="Arial" w:cs="Arial"/>
        </w:rPr>
      </w:pPr>
      <w:r w:rsidRPr="00F42F2D">
        <w:rPr>
          <w:rFonts w:ascii="Arial" w:hAnsi="Arial" w:cs="Arial"/>
          <w:b/>
        </w:rPr>
        <w:t>Resource 5:</w:t>
      </w:r>
      <w:r w:rsidRPr="00F42F2D">
        <w:rPr>
          <w:rFonts w:ascii="Arial" w:hAnsi="Arial" w:cs="Arial"/>
        </w:rPr>
        <w:t xml:space="preserve"> The world’s 12 largest cities</w:t>
      </w:r>
    </w:p>
    <w:p w:rsidR="00F96F46" w:rsidRPr="00F42F2D" w:rsidRDefault="00F96F46" w:rsidP="00281FE1">
      <w:pPr>
        <w:pStyle w:val="ListParagraph"/>
        <w:spacing w:after="0"/>
        <w:rPr>
          <w:rFonts w:ascii="Arial" w:hAnsi="Arial" w:cs="Arial"/>
        </w:rPr>
      </w:pPr>
    </w:p>
    <w:p w:rsidR="00F96F46" w:rsidRPr="00F42F2D" w:rsidRDefault="00F96F46" w:rsidP="00127AA7">
      <w:pPr>
        <w:pStyle w:val="ListParagraph"/>
        <w:numPr>
          <w:ilvl w:val="0"/>
          <w:numId w:val="4"/>
        </w:numPr>
        <w:spacing w:after="0"/>
        <w:rPr>
          <w:rFonts w:ascii="Arial" w:hAnsi="Arial" w:cs="Arial"/>
        </w:rPr>
      </w:pPr>
      <w:r w:rsidRPr="00F42F2D">
        <w:rPr>
          <w:rFonts w:ascii="Arial" w:hAnsi="Arial" w:cs="Arial"/>
        </w:rPr>
        <w:t xml:space="preserve">Students work though the activities.  A blank world map will be required for activity 3.  </w:t>
      </w:r>
    </w:p>
    <w:p w:rsidR="00F96F46" w:rsidRPr="00F42F2D" w:rsidRDefault="00F96F46" w:rsidP="00281FE1">
      <w:pPr>
        <w:pStyle w:val="ListParagraph"/>
        <w:spacing w:after="0"/>
        <w:rPr>
          <w:rFonts w:ascii="Arial" w:hAnsi="Arial" w:cs="Arial"/>
        </w:rPr>
      </w:pPr>
    </w:p>
    <w:p w:rsidR="00F96F46" w:rsidRPr="00F42F2D" w:rsidRDefault="00F96F46" w:rsidP="00127AA7">
      <w:pPr>
        <w:pStyle w:val="ListParagraph"/>
        <w:numPr>
          <w:ilvl w:val="0"/>
          <w:numId w:val="4"/>
        </w:numPr>
        <w:spacing w:after="0"/>
        <w:rPr>
          <w:rFonts w:ascii="Arial" w:hAnsi="Arial" w:cs="Arial"/>
        </w:rPr>
      </w:pPr>
      <w:r w:rsidRPr="00F42F2D">
        <w:rPr>
          <w:rFonts w:ascii="Arial" w:hAnsi="Arial" w:cs="Arial"/>
        </w:rPr>
        <w:t>Show the first 3:45 minutes of the following clip twice:</w:t>
      </w:r>
    </w:p>
    <w:p w:rsidR="00F96F46" w:rsidRPr="00F42F2D" w:rsidRDefault="00F96F46" w:rsidP="00281FE1">
      <w:pPr>
        <w:spacing w:after="0"/>
        <w:rPr>
          <w:rFonts w:ascii="Arial" w:hAnsi="Arial" w:cs="Arial"/>
        </w:rPr>
      </w:pPr>
    </w:p>
    <w:p w:rsidR="00F96F46" w:rsidRPr="00F42F2D" w:rsidRDefault="006474B7" w:rsidP="00127AA7">
      <w:pPr>
        <w:pStyle w:val="ListParagraph"/>
        <w:numPr>
          <w:ilvl w:val="0"/>
          <w:numId w:val="39"/>
        </w:numPr>
        <w:spacing w:after="0"/>
        <w:ind w:left="360"/>
        <w:rPr>
          <w:rStyle w:val="Hyperlink"/>
          <w:rFonts w:ascii="Arial" w:hAnsi="Arial" w:cs="Arial"/>
          <w:u w:val="none"/>
        </w:rPr>
      </w:pPr>
      <w:hyperlink r:id="rId9"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=fo6d-pahxPM</w:t>
        </w:r>
      </w:hyperlink>
    </w:p>
    <w:p w:rsidR="00F42F2D" w:rsidRPr="00F42F2D" w:rsidRDefault="00F42F2D" w:rsidP="00127AA7">
      <w:pPr>
        <w:pStyle w:val="ListParagraph"/>
        <w:spacing w:after="0"/>
        <w:ind w:left="0"/>
        <w:rPr>
          <w:rFonts w:ascii="Arial" w:hAnsi="Arial" w:cs="Arial"/>
        </w:rPr>
        <w:sectPr w:rsidR="00F42F2D" w:rsidRPr="00F42F2D" w:rsidSect="00641C6D">
          <w:headerReference w:type="default" r:id="rId10"/>
          <w:footerReference w:type="default" r:id="rId11"/>
          <w:pgSz w:w="11906" w:h="16838"/>
          <w:pgMar w:top="1134" w:right="1134" w:bottom="851" w:left="1134" w:header="709" w:footer="709" w:gutter="0"/>
          <w:cols w:space="708"/>
          <w:docGrid w:linePitch="381"/>
        </w:sectPr>
      </w:pPr>
    </w:p>
    <w:p w:rsidR="00F96F46" w:rsidRPr="00F42F2D" w:rsidRDefault="00F96F46" w:rsidP="00127AA7">
      <w:pPr>
        <w:pStyle w:val="ListParagraph"/>
        <w:numPr>
          <w:ilvl w:val="0"/>
          <w:numId w:val="39"/>
        </w:numPr>
        <w:spacing w:after="0"/>
        <w:ind w:left="360"/>
        <w:rPr>
          <w:rFonts w:ascii="Arial" w:hAnsi="Arial" w:cs="Arial"/>
        </w:rPr>
      </w:pPr>
      <w:r w:rsidRPr="00F42F2D">
        <w:rPr>
          <w:rFonts w:ascii="Arial" w:hAnsi="Arial" w:cs="Arial"/>
        </w:rPr>
        <w:lastRenderedPageBreak/>
        <w:t>Ask students to watch the clip the first time.  On the second showing, get students to try to write a definition for the term ‘megacity’ (</w:t>
      </w:r>
      <w:r w:rsidRPr="00F42F2D">
        <w:rPr>
          <w:rFonts w:ascii="Arial" w:hAnsi="Arial" w:cs="Arial"/>
          <w:i/>
        </w:rPr>
        <w:t xml:space="preserve">‘an urban area with a population of 10 million or more’) </w:t>
      </w:r>
      <w:r w:rsidRPr="00F42F2D">
        <w:rPr>
          <w:rFonts w:ascii="Arial" w:hAnsi="Arial" w:cs="Arial"/>
        </w:rPr>
        <w:t xml:space="preserve">and list some of their key characteristics.  Feedback into a whole class discussion. </w:t>
      </w:r>
    </w:p>
    <w:p w:rsidR="00F96F46" w:rsidRPr="00F42F2D" w:rsidRDefault="00F96F46" w:rsidP="00281FE1">
      <w:pPr>
        <w:pStyle w:val="ListParagraph"/>
        <w:spacing w:after="0"/>
        <w:rPr>
          <w:rFonts w:ascii="Arial" w:hAnsi="Arial" w:cs="Arial"/>
        </w:rPr>
      </w:pPr>
    </w:p>
    <w:p w:rsidR="00F96F46" w:rsidRPr="00F42F2D" w:rsidRDefault="00F96F46" w:rsidP="00127AA7">
      <w:pPr>
        <w:pStyle w:val="ListParagraph"/>
        <w:numPr>
          <w:ilvl w:val="0"/>
          <w:numId w:val="4"/>
        </w:numPr>
        <w:spacing w:after="0"/>
        <w:rPr>
          <w:rFonts w:ascii="Arial" w:hAnsi="Arial" w:cs="Arial"/>
        </w:rPr>
      </w:pPr>
      <w:r w:rsidRPr="00F42F2D">
        <w:rPr>
          <w:rFonts w:ascii="Arial" w:hAnsi="Arial" w:cs="Arial"/>
        </w:rPr>
        <w:t>Ask students to list the top ten megacities in the world (by population).  Later, reveal the answers (Tokyo-</w:t>
      </w:r>
      <w:proofErr w:type="spellStart"/>
      <w:r w:rsidRPr="00F42F2D">
        <w:rPr>
          <w:rFonts w:ascii="Arial" w:hAnsi="Arial" w:cs="Arial"/>
        </w:rPr>
        <w:t>Yamahama</w:t>
      </w:r>
      <w:proofErr w:type="spellEnd"/>
      <w:r w:rsidRPr="00F42F2D">
        <w:rPr>
          <w:rFonts w:ascii="Arial" w:hAnsi="Arial" w:cs="Arial"/>
        </w:rPr>
        <w:t xml:space="preserve">; Jakarta; Delhi; Manila; Seoul; Shanghai; Karachi; Beijing; New York; </w:t>
      </w:r>
      <w:r w:rsidRPr="00F42F2D">
        <w:rPr>
          <w:rFonts w:ascii="Arial" w:hAnsi="Arial" w:cs="Arial"/>
          <w:shd w:val="clear" w:color="auto" w:fill="FFFFFF"/>
        </w:rPr>
        <w:t>Guangzhou-Foshan</w:t>
      </w:r>
      <w:r w:rsidRPr="00F42F2D">
        <w:rPr>
          <w:rFonts w:ascii="Arial" w:hAnsi="Arial" w:cs="Arial"/>
        </w:rPr>
        <w:t>).  How many of these did they manage to list?  Are they surprised by any that entered the top ten?</w:t>
      </w:r>
    </w:p>
    <w:p w:rsidR="00F96F46" w:rsidRPr="00F42F2D" w:rsidRDefault="00F96F46" w:rsidP="00281FE1">
      <w:pPr>
        <w:pStyle w:val="ListParagraph"/>
        <w:spacing w:after="0"/>
        <w:rPr>
          <w:rFonts w:ascii="Arial" w:hAnsi="Arial" w:cs="Arial"/>
        </w:rPr>
      </w:pPr>
    </w:p>
    <w:p w:rsidR="00F96F46" w:rsidRPr="00F42F2D" w:rsidRDefault="00F96F46" w:rsidP="00127AA7">
      <w:pPr>
        <w:pStyle w:val="ListParagraph"/>
        <w:numPr>
          <w:ilvl w:val="0"/>
          <w:numId w:val="4"/>
        </w:numPr>
        <w:spacing w:after="0"/>
        <w:rPr>
          <w:rFonts w:ascii="Arial" w:hAnsi="Arial" w:cs="Arial"/>
        </w:rPr>
      </w:pPr>
      <w:r w:rsidRPr="00F42F2D">
        <w:rPr>
          <w:rFonts w:ascii="Arial" w:hAnsi="Arial" w:cs="Arial"/>
        </w:rPr>
        <w:t xml:space="preserve">Get students to consider the location of the top twenty megacities (by population) on a map of the world. </w:t>
      </w:r>
    </w:p>
    <w:p w:rsidR="00F96F46" w:rsidRPr="00F42F2D" w:rsidRDefault="00F96F46" w:rsidP="00281FE1">
      <w:pPr>
        <w:pStyle w:val="ListParagraph"/>
        <w:rPr>
          <w:rFonts w:ascii="Arial" w:hAnsi="Arial" w:cs="Arial"/>
        </w:rPr>
      </w:pPr>
    </w:p>
    <w:p w:rsidR="00F96F46" w:rsidRPr="00F42F2D" w:rsidRDefault="006474B7" w:rsidP="00127AA7">
      <w:pPr>
        <w:pStyle w:val="ListParagraph"/>
        <w:numPr>
          <w:ilvl w:val="0"/>
          <w:numId w:val="38"/>
        </w:numPr>
        <w:spacing w:after="0"/>
        <w:ind w:left="360"/>
        <w:rPr>
          <w:rFonts w:ascii="Arial" w:hAnsi="Arial" w:cs="Arial"/>
        </w:rPr>
      </w:pPr>
      <w:hyperlink r:id="rId12" w:history="1">
        <w:r w:rsidR="00F96F46" w:rsidRPr="00F42F2D">
          <w:rPr>
            <w:rStyle w:val="Hyperlink"/>
            <w:rFonts w:ascii="Arial" w:hAnsi="Arial" w:cs="Arial"/>
            <w:u w:val="none"/>
          </w:rPr>
          <w:t>allianz.com/en/about_us/open-knowledge/topics/demography/articles/150316-top-20-megacities-by-population.html/</w:t>
        </w:r>
      </w:hyperlink>
      <w:r w:rsidR="00F96F46" w:rsidRPr="00F42F2D">
        <w:rPr>
          <w:rFonts w:ascii="Arial" w:hAnsi="Arial" w:cs="Arial"/>
        </w:rPr>
        <w:t xml:space="preserve">   </w:t>
      </w:r>
    </w:p>
    <w:p w:rsidR="00F96F46" w:rsidRPr="00F42F2D" w:rsidRDefault="00F96F46" w:rsidP="00127AA7">
      <w:pPr>
        <w:pStyle w:val="ListParagraph"/>
        <w:spacing w:after="0"/>
        <w:ind w:left="360"/>
        <w:rPr>
          <w:rFonts w:ascii="Arial" w:hAnsi="Arial" w:cs="Arial"/>
        </w:rPr>
      </w:pPr>
    </w:p>
    <w:p w:rsidR="00F96F46" w:rsidRPr="00F42F2D" w:rsidRDefault="00F96F46" w:rsidP="00127AA7">
      <w:pPr>
        <w:pStyle w:val="ListParagraph"/>
        <w:numPr>
          <w:ilvl w:val="0"/>
          <w:numId w:val="38"/>
        </w:numPr>
        <w:spacing w:after="0"/>
        <w:ind w:left="360"/>
        <w:rPr>
          <w:rFonts w:ascii="Arial" w:hAnsi="Arial" w:cs="Arial"/>
        </w:rPr>
      </w:pPr>
      <w:r w:rsidRPr="00F42F2D">
        <w:rPr>
          <w:rFonts w:ascii="Arial" w:hAnsi="Arial" w:cs="Arial"/>
        </w:rPr>
        <w:t>Students could be asked to produce their own map of major world cities.</w:t>
      </w:r>
    </w:p>
    <w:p w:rsidR="00F96F46" w:rsidRPr="00F42F2D" w:rsidRDefault="00F96F46" w:rsidP="00281FE1">
      <w:pPr>
        <w:spacing w:after="0"/>
        <w:rPr>
          <w:rFonts w:ascii="Arial" w:hAnsi="Arial" w:cs="Arial"/>
        </w:rPr>
      </w:pPr>
    </w:p>
    <w:p w:rsidR="00F96F46" w:rsidRPr="00F42F2D" w:rsidRDefault="00F96F46" w:rsidP="00127AA7">
      <w:pPr>
        <w:pStyle w:val="ListParagraph"/>
        <w:numPr>
          <w:ilvl w:val="0"/>
          <w:numId w:val="4"/>
        </w:numPr>
        <w:spacing w:after="0"/>
        <w:rPr>
          <w:rFonts w:ascii="Arial" w:hAnsi="Arial" w:cs="Arial"/>
        </w:rPr>
      </w:pPr>
      <w:r w:rsidRPr="00F42F2D">
        <w:rPr>
          <w:rFonts w:ascii="Arial" w:hAnsi="Arial" w:cs="Arial"/>
        </w:rPr>
        <w:t xml:space="preserve">Ask students what they notice about their distribution.  Questions could include, </w:t>
      </w:r>
      <w:proofErr w:type="gramStart"/>
      <w:r w:rsidRPr="00F42F2D">
        <w:rPr>
          <w:rFonts w:ascii="Arial" w:hAnsi="Arial" w:cs="Arial"/>
        </w:rPr>
        <w:t>On</w:t>
      </w:r>
      <w:proofErr w:type="gramEnd"/>
      <w:r w:rsidRPr="00F42F2D">
        <w:rPr>
          <w:rFonts w:ascii="Arial" w:hAnsi="Arial" w:cs="Arial"/>
        </w:rPr>
        <w:t xml:space="preserve"> which continent are most found?  Are they found in LICs, HICs or NEEs?  </w:t>
      </w:r>
    </w:p>
    <w:p w:rsidR="00F96F46" w:rsidRPr="00F42F2D" w:rsidRDefault="00F96F46" w:rsidP="00281FE1">
      <w:pPr>
        <w:pStyle w:val="ListParagraph"/>
        <w:spacing w:after="0"/>
        <w:rPr>
          <w:rFonts w:ascii="Arial" w:hAnsi="Arial" w:cs="Arial"/>
        </w:rPr>
      </w:pPr>
    </w:p>
    <w:p w:rsidR="00F96F46" w:rsidRPr="00F42F2D" w:rsidRDefault="00F96F46" w:rsidP="00127AA7">
      <w:pPr>
        <w:pStyle w:val="ListParagraph"/>
        <w:numPr>
          <w:ilvl w:val="0"/>
          <w:numId w:val="4"/>
        </w:numPr>
        <w:spacing w:after="0"/>
        <w:rPr>
          <w:rFonts w:ascii="Arial" w:hAnsi="Arial" w:cs="Arial"/>
        </w:rPr>
      </w:pPr>
      <w:r w:rsidRPr="00F42F2D">
        <w:rPr>
          <w:rFonts w:ascii="Arial" w:hAnsi="Arial" w:cs="Arial"/>
        </w:rPr>
        <w:t>Feedback into a whole class discussion.</w:t>
      </w:r>
      <w:r w:rsidRPr="00F42F2D">
        <w:rPr>
          <w:rFonts w:ascii="Arial" w:hAnsi="Arial" w:cs="Arial"/>
          <w:color w:val="FF0000"/>
        </w:rPr>
        <w:t xml:space="preserve"> </w:t>
      </w:r>
    </w:p>
    <w:p w:rsidR="00F96F46" w:rsidRPr="00F42F2D" w:rsidRDefault="00F96F46" w:rsidP="00281FE1">
      <w:pPr>
        <w:spacing w:after="0"/>
        <w:rPr>
          <w:rFonts w:ascii="Arial" w:hAnsi="Arial" w:cs="Arial"/>
        </w:rPr>
      </w:pPr>
      <w:r w:rsidRPr="00F42F2D">
        <w:rPr>
          <w:rFonts w:ascii="Arial" w:hAnsi="Arial" w:cs="Arial"/>
          <w:color w:val="FF0000"/>
        </w:rPr>
        <w:t xml:space="preserve"> </w:t>
      </w: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6:</w:t>
      </w:r>
      <w:r w:rsidRPr="00F42F2D">
        <w:rPr>
          <w:rFonts w:ascii="Arial" w:hAnsi="Arial" w:cs="Arial"/>
          <w:sz w:val="22"/>
          <w:szCs w:val="22"/>
        </w:rPr>
        <w:t xml:space="preserve"> Causes of urbanisation</w:t>
      </w:r>
    </w:p>
    <w:p w:rsidR="00F96F46" w:rsidRPr="00F42F2D" w:rsidRDefault="00F96F46" w:rsidP="00281FE1">
      <w:pPr>
        <w:pStyle w:val="ListParagraph"/>
        <w:spacing w:after="0"/>
        <w:rPr>
          <w:rFonts w:ascii="Arial" w:hAnsi="Arial" w:cs="Arial"/>
        </w:rPr>
      </w:pPr>
    </w:p>
    <w:p w:rsidR="00F96F46" w:rsidRPr="00F42F2D" w:rsidRDefault="00F96F46" w:rsidP="00127AA7">
      <w:pPr>
        <w:pStyle w:val="ListParagraph"/>
        <w:numPr>
          <w:ilvl w:val="0"/>
          <w:numId w:val="4"/>
        </w:numPr>
        <w:spacing w:after="0"/>
        <w:rPr>
          <w:rFonts w:ascii="Arial" w:hAnsi="Arial" w:cs="Arial"/>
        </w:rPr>
      </w:pPr>
      <w:r w:rsidRPr="00F42F2D">
        <w:rPr>
          <w:rFonts w:ascii="Arial" w:hAnsi="Arial" w:cs="Arial"/>
        </w:rPr>
        <w:t>Get students to complete the three activities.  Review as a class.</w:t>
      </w:r>
    </w:p>
    <w:p w:rsidR="00F96F46" w:rsidRPr="00F42F2D" w:rsidRDefault="00F96F46" w:rsidP="00281FE1">
      <w:pPr>
        <w:pStyle w:val="ListParagraph"/>
        <w:spacing w:after="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7:</w:t>
      </w:r>
      <w:r w:rsidRPr="00F42F2D">
        <w:rPr>
          <w:rFonts w:ascii="Arial" w:hAnsi="Arial" w:cs="Arial"/>
          <w:sz w:val="22"/>
          <w:szCs w:val="22"/>
        </w:rPr>
        <w:t xml:space="preserve"> Push and pull factors</w:t>
      </w:r>
    </w:p>
    <w:p w:rsidR="00F96F46" w:rsidRPr="00F42F2D" w:rsidRDefault="00F96F46" w:rsidP="00281FE1">
      <w:pPr>
        <w:pStyle w:val="2Body"/>
        <w:spacing w:after="0"/>
        <w:ind w:left="720"/>
        <w:rPr>
          <w:rFonts w:ascii="Arial" w:hAnsi="Arial" w:cs="Arial"/>
          <w:sz w:val="22"/>
          <w:szCs w:val="22"/>
        </w:rPr>
      </w:pPr>
    </w:p>
    <w:p w:rsidR="00F96F46" w:rsidRPr="00F42F2D" w:rsidRDefault="00F96F46" w:rsidP="00127AA7">
      <w:pPr>
        <w:pStyle w:val="2Body"/>
        <w:numPr>
          <w:ilvl w:val="0"/>
          <w:numId w:val="4"/>
        </w:numPr>
        <w:spacing w:after="0"/>
        <w:rPr>
          <w:rFonts w:ascii="Arial" w:hAnsi="Arial" w:cs="Arial"/>
          <w:sz w:val="22"/>
          <w:szCs w:val="22"/>
        </w:rPr>
      </w:pPr>
      <w:r w:rsidRPr="00F42F2D">
        <w:rPr>
          <w:rFonts w:ascii="Arial" w:hAnsi="Arial" w:cs="Arial"/>
          <w:sz w:val="22"/>
          <w:szCs w:val="22"/>
        </w:rPr>
        <w:t>Get students to work in pairs.  Ask them to read and sort the various cards into two piles, one for push factors and the other for pull factors.  Review as a class.  Are there some factors that exert a stronger push/pull than others do?</w:t>
      </w:r>
    </w:p>
    <w:p w:rsidR="00F96F46" w:rsidRPr="00F42F2D" w:rsidRDefault="00F96F46" w:rsidP="00281FE1">
      <w:pPr>
        <w:pStyle w:val="2Body"/>
        <w:spacing w:after="0"/>
        <w:ind w:left="72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8:</w:t>
      </w:r>
      <w:r w:rsidRPr="00F42F2D">
        <w:rPr>
          <w:rFonts w:ascii="Arial" w:hAnsi="Arial" w:cs="Arial"/>
          <w:sz w:val="22"/>
          <w:szCs w:val="22"/>
        </w:rPr>
        <w:t xml:space="preserve"> Rural urban migration push factors – a diamond nine exercise</w:t>
      </w:r>
    </w:p>
    <w:p w:rsidR="00F96F46" w:rsidRPr="00F42F2D" w:rsidRDefault="00F96F46" w:rsidP="00281FE1">
      <w:pPr>
        <w:pStyle w:val="7Resourcenumber"/>
        <w:shd w:val="clear" w:color="auto" w:fill="auto"/>
        <w:spacing w:after="0"/>
        <w:ind w:left="720"/>
        <w:rPr>
          <w:rFonts w:ascii="Arial" w:hAnsi="Arial" w:cs="Arial"/>
          <w:sz w:val="22"/>
          <w:szCs w:val="22"/>
        </w:rPr>
      </w:pPr>
    </w:p>
    <w:p w:rsidR="00F96F46" w:rsidRPr="00F42F2D" w:rsidRDefault="00F96F46" w:rsidP="00127AA7">
      <w:pPr>
        <w:pStyle w:val="7Resourcenumber"/>
        <w:numPr>
          <w:ilvl w:val="0"/>
          <w:numId w:val="4"/>
        </w:numPr>
        <w:shd w:val="clear" w:color="auto" w:fill="auto"/>
        <w:spacing w:after="0"/>
        <w:rPr>
          <w:rFonts w:ascii="Arial" w:hAnsi="Arial" w:cs="Arial"/>
          <w:sz w:val="22"/>
          <w:szCs w:val="22"/>
        </w:rPr>
      </w:pPr>
      <w:r w:rsidRPr="00F42F2D">
        <w:rPr>
          <w:rFonts w:ascii="Arial" w:hAnsi="Arial" w:cs="Arial"/>
          <w:sz w:val="22"/>
          <w:szCs w:val="22"/>
        </w:rPr>
        <w:t>This activity can be used as an extension to resource 7 as it concentrates on just push factors.</w:t>
      </w:r>
    </w:p>
    <w:p w:rsidR="00F96F46" w:rsidRPr="00F42F2D" w:rsidRDefault="00F96F46" w:rsidP="00281FE1">
      <w:pPr>
        <w:pStyle w:val="7Resourcenumber"/>
        <w:shd w:val="clear" w:color="auto" w:fill="auto"/>
        <w:spacing w:after="0"/>
        <w:ind w:left="72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9:</w:t>
      </w:r>
      <w:r w:rsidR="00037B08">
        <w:rPr>
          <w:rFonts w:ascii="Arial" w:hAnsi="Arial" w:cs="Arial"/>
          <w:sz w:val="22"/>
          <w:szCs w:val="22"/>
        </w:rPr>
        <w:t xml:space="preserve"> Informal employment in a LI</w:t>
      </w:r>
      <w:r w:rsidRPr="00F42F2D">
        <w:rPr>
          <w:rFonts w:ascii="Arial" w:hAnsi="Arial" w:cs="Arial"/>
          <w:sz w:val="22"/>
          <w:szCs w:val="22"/>
        </w:rPr>
        <w:t>C city – a SATO exercise</w:t>
      </w:r>
    </w:p>
    <w:p w:rsidR="00F96F46" w:rsidRPr="00F42F2D" w:rsidRDefault="00F96F46" w:rsidP="00281FE1">
      <w:pPr>
        <w:pStyle w:val="7Resourcenumber"/>
        <w:shd w:val="clear" w:color="auto" w:fill="auto"/>
        <w:spacing w:after="0"/>
        <w:ind w:left="720"/>
        <w:rPr>
          <w:rFonts w:ascii="Arial" w:hAnsi="Arial" w:cs="Arial"/>
          <w:sz w:val="22"/>
          <w:szCs w:val="22"/>
        </w:rPr>
      </w:pPr>
    </w:p>
    <w:p w:rsidR="00F96F46" w:rsidRPr="00F42F2D" w:rsidRDefault="00F96F46" w:rsidP="00127AA7">
      <w:pPr>
        <w:pStyle w:val="7Resourcenumber"/>
        <w:numPr>
          <w:ilvl w:val="0"/>
          <w:numId w:val="4"/>
        </w:numPr>
        <w:shd w:val="clear" w:color="auto" w:fill="auto"/>
        <w:spacing w:after="0"/>
        <w:rPr>
          <w:rFonts w:ascii="Arial" w:hAnsi="Arial" w:cs="Arial"/>
          <w:sz w:val="22"/>
          <w:szCs w:val="22"/>
        </w:rPr>
      </w:pPr>
      <w:r w:rsidRPr="00F42F2D">
        <w:rPr>
          <w:rFonts w:ascii="Arial" w:hAnsi="Arial" w:cs="Arial"/>
          <w:sz w:val="22"/>
          <w:szCs w:val="22"/>
        </w:rPr>
        <w:t>This activity considers a possible informal employment activity in a developing city – the result of push and pulls factors.</w:t>
      </w:r>
    </w:p>
    <w:p w:rsidR="00F96F46" w:rsidRPr="00F42F2D" w:rsidRDefault="00F96F46" w:rsidP="00281FE1">
      <w:pPr>
        <w:pStyle w:val="6Resourcetype"/>
        <w:spacing w:after="0"/>
        <w:rPr>
          <w:rFonts w:ascii="Arial" w:hAnsi="Arial" w:cs="Arial"/>
          <w:sz w:val="22"/>
          <w:szCs w:val="22"/>
        </w:rPr>
      </w:pPr>
    </w:p>
    <w:p w:rsidR="00127AA7" w:rsidRPr="00F42F2D" w:rsidRDefault="00127AA7" w:rsidP="00281FE1">
      <w:pPr>
        <w:pStyle w:val="6Resourcetype"/>
        <w:spacing w:after="0"/>
        <w:rPr>
          <w:rFonts w:ascii="Arial" w:hAnsi="Arial" w:cs="Arial"/>
          <w:sz w:val="22"/>
          <w:szCs w:val="22"/>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Plenary activities:</w:t>
      </w:r>
    </w:p>
    <w:p w:rsidR="00127AA7" w:rsidRPr="00F42F2D" w:rsidRDefault="00127AA7"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number 10:</w:t>
      </w:r>
      <w:r w:rsidR="00AE731C" w:rsidRPr="00F42F2D">
        <w:rPr>
          <w:rFonts w:ascii="Arial" w:hAnsi="Arial" w:cs="Arial"/>
          <w:sz w:val="22"/>
          <w:szCs w:val="22"/>
        </w:rPr>
        <w:t xml:space="preserve"> </w:t>
      </w:r>
      <w:r w:rsidRPr="00F42F2D">
        <w:rPr>
          <w:rFonts w:ascii="Arial" w:hAnsi="Arial" w:cs="Arial"/>
          <w:sz w:val="22"/>
          <w:szCs w:val="22"/>
        </w:rPr>
        <w:t>Plenary dice</w:t>
      </w:r>
    </w:p>
    <w:p w:rsidR="00F96F46" w:rsidRPr="00F42F2D" w:rsidRDefault="00F96F46" w:rsidP="00281FE1">
      <w:pPr>
        <w:pStyle w:val="2Body"/>
        <w:spacing w:after="0"/>
        <w:rPr>
          <w:rFonts w:ascii="Arial" w:hAnsi="Arial" w:cs="Arial"/>
          <w:sz w:val="22"/>
          <w:szCs w:val="22"/>
        </w:rPr>
      </w:pPr>
      <w:r w:rsidRPr="00F42F2D">
        <w:rPr>
          <w:rFonts w:ascii="Arial" w:hAnsi="Arial" w:cs="Arial"/>
          <w:sz w:val="22"/>
          <w:szCs w:val="22"/>
        </w:rPr>
        <w:tab/>
      </w:r>
    </w:p>
    <w:p w:rsidR="00F96F46" w:rsidRPr="00F42F2D" w:rsidRDefault="00F96F46" w:rsidP="00127AA7">
      <w:pPr>
        <w:pStyle w:val="2Body"/>
        <w:numPr>
          <w:ilvl w:val="0"/>
          <w:numId w:val="19"/>
        </w:numPr>
        <w:spacing w:after="0"/>
        <w:rPr>
          <w:rFonts w:ascii="Arial" w:hAnsi="Arial" w:cs="Arial"/>
          <w:sz w:val="22"/>
          <w:szCs w:val="22"/>
        </w:rPr>
      </w:pPr>
      <w:r w:rsidRPr="00F42F2D">
        <w:rPr>
          <w:rFonts w:ascii="Arial" w:hAnsi="Arial" w:cs="Arial"/>
          <w:sz w:val="22"/>
          <w:szCs w:val="22"/>
        </w:rPr>
        <w:t>Challenge the class with the plenary dice activity.</w:t>
      </w:r>
    </w:p>
    <w:p w:rsidR="00F96F46" w:rsidRPr="00F42F2D" w:rsidRDefault="00F96F46" w:rsidP="00281FE1">
      <w:pPr>
        <w:spacing w:after="0"/>
        <w:rPr>
          <w:rFonts w:ascii="Arial" w:hAnsi="Arial" w:cs="Arial"/>
          <w:b/>
        </w:rPr>
      </w:pPr>
      <w:r w:rsidRPr="00F42F2D">
        <w:rPr>
          <w:rFonts w:ascii="Arial" w:hAnsi="Arial" w:cs="Arial"/>
          <w:b/>
        </w:rPr>
        <w:br w:type="page"/>
      </w:r>
      <w:r w:rsidRPr="00F42F2D">
        <w:rPr>
          <w:rFonts w:ascii="Arial" w:hAnsi="Arial" w:cs="Arial"/>
          <w:b/>
          <w:color w:val="3E6680" w:themeColor="accent6" w:themeShade="80"/>
        </w:rPr>
        <w:lastRenderedPageBreak/>
        <w:t>Week 2: What opportunities and challenges does urban growth have for cities in LICs and NEEs?</w:t>
      </w:r>
    </w:p>
    <w:p w:rsidR="00F96F46" w:rsidRPr="00F42F2D" w:rsidRDefault="00F96F46" w:rsidP="00281FE1">
      <w:pPr>
        <w:spacing w:after="0"/>
        <w:rPr>
          <w:rFonts w:ascii="Arial" w:hAnsi="Arial" w:cs="Arial"/>
          <w:b/>
        </w:rPr>
      </w:pPr>
    </w:p>
    <w:p w:rsidR="00127AA7" w:rsidRPr="00F42F2D" w:rsidRDefault="00127AA7" w:rsidP="00281FE1">
      <w:pPr>
        <w:spacing w:after="0"/>
        <w:rPr>
          <w:rFonts w:ascii="Arial" w:hAnsi="Arial" w:cs="Arial"/>
          <w:b/>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Starter activities:</w:t>
      </w:r>
    </w:p>
    <w:p w:rsidR="00127AA7" w:rsidRPr="00F42F2D" w:rsidRDefault="00127AA7" w:rsidP="00281FE1">
      <w:pPr>
        <w:pStyle w:val="6Resourcetype"/>
        <w:spacing w:after="0"/>
        <w:rPr>
          <w:rFonts w:ascii="Arial" w:hAnsi="Arial" w:cs="Arial"/>
          <w:sz w:val="22"/>
          <w:szCs w:val="22"/>
        </w:rPr>
      </w:pPr>
    </w:p>
    <w:p w:rsidR="00F96F46" w:rsidRPr="00F42F2D" w:rsidRDefault="00F96F46" w:rsidP="00281FE1">
      <w:pPr>
        <w:pStyle w:val="7Resourcenumber"/>
        <w:shd w:val="clear" w:color="auto" w:fill="auto"/>
        <w:spacing w:after="0"/>
        <w:rPr>
          <w:rFonts w:ascii="Arial" w:hAnsi="Arial" w:cs="Arial"/>
          <w:sz w:val="22"/>
          <w:szCs w:val="22"/>
        </w:rPr>
      </w:pPr>
      <w:r w:rsidRPr="00F42F2D">
        <w:rPr>
          <w:rFonts w:ascii="Arial" w:hAnsi="Arial" w:cs="Arial"/>
          <w:b/>
          <w:sz w:val="22"/>
          <w:szCs w:val="22"/>
        </w:rPr>
        <w:t>Activity 11:</w:t>
      </w:r>
      <w:r w:rsidRPr="00F42F2D">
        <w:rPr>
          <w:rFonts w:ascii="Arial" w:hAnsi="Arial" w:cs="Arial"/>
          <w:sz w:val="22"/>
          <w:szCs w:val="22"/>
        </w:rPr>
        <w:t xml:space="preserve"> Where am I?</w:t>
      </w:r>
    </w:p>
    <w:p w:rsidR="00F96F46" w:rsidRPr="00F42F2D" w:rsidRDefault="00F96F46" w:rsidP="00281FE1">
      <w:pPr>
        <w:pStyle w:val="2Body"/>
        <w:spacing w:after="0"/>
        <w:ind w:left="1080"/>
        <w:rPr>
          <w:rFonts w:ascii="Arial" w:hAnsi="Arial" w:cs="Arial"/>
          <w:sz w:val="22"/>
          <w:szCs w:val="22"/>
        </w:rPr>
      </w:pPr>
    </w:p>
    <w:p w:rsidR="00F96F46" w:rsidRPr="00F42F2D" w:rsidRDefault="00F96F46" w:rsidP="00127AA7">
      <w:pPr>
        <w:pStyle w:val="2Body"/>
        <w:numPr>
          <w:ilvl w:val="0"/>
          <w:numId w:val="23"/>
        </w:numPr>
        <w:spacing w:after="0"/>
        <w:ind w:left="360"/>
        <w:rPr>
          <w:rFonts w:ascii="Arial" w:hAnsi="Arial" w:cs="Arial"/>
          <w:sz w:val="22"/>
          <w:szCs w:val="22"/>
        </w:rPr>
      </w:pPr>
      <w:r w:rsidRPr="00F42F2D">
        <w:rPr>
          <w:rFonts w:ascii="Arial" w:hAnsi="Arial" w:cs="Arial"/>
          <w:sz w:val="22"/>
          <w:szCs w:val="22"/>
        </w:rPr>
        <w:t xml:space="preserve">Watch the video clip - </w:t>
      </w:r>
      <w:hyperlink r:id="rId13" w:history="1">
        <w:r w:rsidRPr="00F42F2D">
          <w:rPr>
            <w:rStyle w:val="Hyperlink"/>
            <w:rFonts w:ascii="Arial" w:hAnsi="Arial" w:cs="Arial"/>
            <w:sz w:val="22"/>
            <w:szCs w:val="22"/>
            <w:u w:val="none"/>
          </w:rPr>
          <w:t>youtube.com/</w:t>
        </w:r>
        <w:proofErr w:type="spellStart"/>
        <w:r w:rsidRPr="00F42F2D">
          <w:rPr>
            <w:rStyle w:val="Hyperlink"/>
            <w:rFonts w:ascii="Arial" w:hAnsi="Arial" w:cs="Arial"/>
            <w:sz w:val="22"/>
            <w:szCs w:val="22"/>
            <w:u w:val="none"/>
          </w:rPr>
          <w:t>watch</w:t>
        </w:r>
        <w:proofErr w:type="gramStart"/>
        <w:r w:rsidRPr="00F42F2D">
          <w:rPr>
            <w:rStyle w:val="Hyperlink"/>
            <w:rFonts w:ascii="Arial" w:hAnsi="Arial" w:cs="Arial"/>
            <w:sz w:val="22"/>
            <w:szCs w:val="22"/>
            <w:u w:val="none"/>
          </w:rPr>
          <w:t>?v</w:t>
        </w:r>
        <w:proofErr w:type="spellEnd"/>
        <w:proofErr w:type="gramEnd"/>
        <w:r w:rsidRPr="00F42F2D">
          <w:rPr>
            <w:rStyle w:val="Hyperlink"/>
            <w:rFonts w:ascii="Arial" w:hAnsi="Arial" w:cs="Arial"/>
            <w:sz w:val="22"/>
            <w:szCs w:val="22"/>
            <w:u w:val="none"/>
          </w:rPr>
          <w:t>=fo6d-pahxPM</w:t>
        </w:r>
      </w:hyperlink>
      <w:r w:rsidRPr="00F42F2D">
        <w:rPr>
          <w:rStyle w:val="Hyperlink"/>
          <w:rFonts w:ascii="Arial" w:hAnsi="Arial" w:cs="Arial"/>
          <w:sz w:val="22"/>
          <w:szCs w:val="22"/>
          <w:u w:val="none"/>
        </w:rPr>
        <w:t xml:space="preserve"> </w:t>
      </w:r>
      <w:r w:rsidRPr="00F42F2D">
        <w:rPr>
          <w:rFonts w:ascii="Arial" w:hAnsi="Arial" w:cs="Arial"/>
          <w:sz w:val="22"/>
          <w:szCs w:val="22"/>
        </w:rPr>
        <w:t>(from 3:45 to 7.20 minutes).</w:t>
      </w:r>
    </w:p>
    <w:p w:rsidR="00F96F46" w:rsidRPr="00F42F2D" w:rsidRDefault="00F96F46" w:rsidP="00AE731C">
      <w:pPr>
        <w:pStyle w:val="2Body"/>
        <w:spacing w:after="0"/>
        <w:ind w:left="720"/>
        <w:rPr>
          <w:rFonts w:ascii="Arial" w:hAnsi="Arial" w:cs="Arial"/>
          <w:sz w:val="22"/>
          <w:szCs w:val="22"/>
        </w:rPr>
      </w:pPr>
    </w:p>
    <w:p w:rsidR="00F96F46" w:rsidRPr="00F42F2D" w:rsidRDefault="00F96F46" w:rsidP="00127AA7">
      <w:pPr>
        <w:pStyle w:val="2Body"/>
        <w:numPr>
          <w:ilvl w:val="0"/>
          <w:numId w:val="23"/>
        </w:numPr>
        <w:spacing w:after="0"/>
        <w:ind w:left="360"/>
        <w:rPr>
          <w:rFonts w:ascii="Arial" w:hAnsi="Arial" w:cs="Arial"/>
          <w:sz w:val="22"/>
          <w:szCs w:val="22"/>
        </w:rPr>
      </w:pPr>
      <w:r w:rsidRPr="00F42F2D">
        <w:rPr>
          <w:rFonts w:ascii="Arial" w:hAnsi="Arial" w:cs="Arial"/>
          <w:sz w:val="22"/>
          <w:szCs w:val="22"/>
        </w:rPr>
        <w:t>Ask students if the five megacities mentioned in the clip (namely Shanghai, Dhaka, Tokyo, London and Mexico City) exhibit the same opportunities and challenges.  What similarities and differences can they identify?  (</w:t>
      </w:r>
      <w:proofErr w:type="gramStart"/>
      <w:r w:rsidRPr="00F42F2D">
        <w:rPr>
          <w:rFonts w:ascii="Arial" w:hAnsi="Arial" w:cs="Arial"/>
          <w:sz w:val="22"/>
          <w:szCs w:val="22"/>
        </w:rPr>
        <w:t>e.g</w:t>
      </w:r>
      <w:proofErr w:type="gramEnd"/>
      <w:r w:rsidRPr="00F42F2D">
        <w:rPr>
          <w:rFonts w:ascii="Arial" w:hAnsi="Arial" w:cs="Arial"/>
          <w:sz w:val="22"/>
          <w:szCs w:val="22"/>
        </w:rPr>
        <w:t xml:space="preserve">. prospects look brighter for megacities in HICs or NEEs than for those in LICs).  </w:t>
      </w:r>
    </w:p>
    <w:p w:rsidR="00F96F46" w:rsidRPr="00F42F2D" w:rsidRDefault="00F96F46" w:rsidP="00AE731C">
      <w:pPr>
        <w:pStyle w:val="2Body"/>
        <w:spacing w:after="0"/>
        <w:ind w:left="-360"/>
        <w:rPr>
          <w:rFonts w:ascii="Arial" w:hAnsi="Arial" w:cs="Arial"/>
          <w:sz w:val="22"/>
          <w:szCs w:val="22"/>
        </w:rPr>
      </w:pPr>
    </w:p>
    <w:p w:rsidR="00F96F46" w:rsidRPr="00F42F2D" w:rsidRDefault="00F96F46" w:rsidP="00AE731C">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12:</w:t>
      </w:r>
      <w:r w:rsidRPr="00F42F2D">
        <w:rPr>
          <w:rFonts w:ascii="Arial" w:hAnsi="Arial" w:cs="Arial"/>
          <w:sz w:val="22"/>
          <w:szCs w:val="22"/>
        </w:rPr>
        <w:t xml:space="preserve">  Where am I?</w:t>
      </w:r>
    </w:p>
    <w:p w:rsidR="00F96F46" w:rsidRPr="00F42F2D" w:rsidRDefault="00F96F46" w:rsidP="00AE731C">
      <w:pPr>
        <w:pStyle w:val="2Body"/>
        <w:spacing w:after="0"/>
        <w:ind w:left="720"/>
        <w:rPr>
          <w:rFonts w:ascii="Arial" w:hAnsi="Arial" w:cs="Arial"/>
          <w:sz w:val="22"/>
          <w:szCs w:val="22"/>
        </w:rPr>
      </w:pPr>
    </w:p>
    <w:p w:rsidR="00F96F46" w:rsidRPr="00F42F2D" w:rsidRDefault="00F96F46" w:rsidP="00127AA7">
      <w:pPr>
        <w:pStyle w:val="2Body"/>
        <w:numPr>
          <w:ilvl w:val="0"/>
          <w:numId w:val="23"/>
        </w:numPr>
        <w:spacing w:after="0"/>
        <w:ind w:left="360"/>
        <w:rPr>
          <w:rFonts w:ascii="Arial" w:hAnsi="Arial" w:cs="Arial"/>
          <w:sz w:val="22"/>
          <w:szCs w:val="22"/>
        </w:rPr>
      </w:pPr>
      <w:r w:rsidRPr="00F42F2D">
        <w:rPr>
          <w:rFonts w:ascii="Arial" w:hAnsi="Arial" w:cs="Arial"/>
          <w:sz w:val="22"/>
          <w:szCs w:val="22"/>
        </w:rPr>
        <w:t>Project the image.  Ask students where they think the image was taken.  Give out clues, one at a time, until someone identifies the city correctly (Mumbai).  Explain to students that they will shortly be ‘zooming in’ on Mumbai to discover more about this fascinating megacity.</w:t>
      </w:r>
    </w:p>
    <w:p w:rsidR="00F96F46" w:rsidRPr="00F42F2D" w:rsidRDefault="00F96F46" w:rsidP="00AE731C">
      <w:pPr>
        <w:pStyle w:val="2Body"/>
        <w:spacing w:after="0"/>
        <w:ind w:left="720"/>
        <w:rPr>
          <w:rFonts w:ascii="Arial" w:hAnsi="Arial" w:cs="Arial"/>
          <w:sz w:val="22"/>
          <w:szCs w:val="22"/>
        </w:rPr>
      </w:pPr>
    </w:p>
    <w:p w:rsidR="00F96F46" w:rsidRPr="00F42F2D" w:rsidRDefault="00F96F46" w:rsidP="00127AA7">
      <w:pPr>
        <w:pStyle w:val="2Body"/>
        <w:numPr>
          <w:ilvl w:val="0"/>
          <w:numId w:val="23"/>
        </w:numPr>
        <w:spacing w:after="0"/>
        <w:ind w:left="360"/>
        <w:rPr>
          <w:rFonts w:ascii="Arial" w:hAnsi="Arial" w:cs="Arial"/>
          <w:sz w:val="22"/>
          <w:szCs w:val="22"/>
        </w:rPr>
      </w:pPr>
      <w:r w:rsidRPr="00F42F2D">
        <w:rPr>
          <w:rFonts w:ascii="Arial" w:hAnsi="Arial" w:cs="Arial"/>
          <w:sz w:val="22"/>
          <w:szCs w:val="22"/>
        </w:rPr>
        <w:t>Ask students to access Google Earth and travel from the UK to Mumbai.  In which direction and how far do they need to travel?  Get students to explore Mumbai from above.  Extract their initial thoughts about/first impressions of Mumbai via a whole class discussion.</w:t>
      </w:r>
    </w:p>
    <w:p w:rsidR="00F96F46" w:rsidRPr="00F42F2D" w:rsidRDefault="00F96F46" w:rsidP="00AE731C">
      <w:pPr>
        <w:pStyle w:val="2Body"/>
        <w:spacing w:after="0"/>
        <w:ind w:left="-360"/>
        <w:rPr>
          <w:rFonts w:ascii="Arial" w:hAnsi="Arial" w:cs="Arial"/>
          <w:sz w:val="22"/>
          <w:szCs w:val="22"/>
        </w:rPr>
      </w:pPr>
    </w:p>
    <w:p w:rsidR="00127AA7" w:rsidRPr="00F42F2D" w:rsidRDefault="00127AA7" w:rsidP="00AE731C">
      <w:pPr>
        <w:pStyle w:val="2Body"/>
        <w:spacing w:after="0"/>
        <w:ind w:left="-360"/>
        <w:rPr>
          <w:rFonts w:ascii="Arial" w:hAnsi="Arial" w:cs="Arial"/>
          <w:sz w:val="22"/>
          <w:szCs w:val="22"/>
        </w:rPr>
      </w:pPr>
    </w:p>
    <w:p w:rsidR="00F96F46" w:rsidRPr="00F42F2D" w:rsidRDefault="00F96F46" w:rsidP="00AE731C">
      <w:pPr>
        <w:pStyle w:val="6Resourcetype"/>
        <w:spacing w:after="0"/>
        <w:rPr>
          <w:rFonts w:ascii="Arial" w:hAnsi="Arial" w:cs="Arial"/>
          <w:sz w:val="22"/>
          <w:szCs w:val="22"/>
        </w:rPr>
      </w:pPr>
      <w:r w:rsidRPr="00F42F2D">
        <w:rPr>
          <w:rFonts w:ascii="Arial" w:hAnsi="Arial" w:cs="Arial"/>
          <w:sz w:val="22"/>
          <w:szCs w:val="22"/>
        </w:rPr>
        <w:t>Main activities:</w:t>
      </w:r>
    </w:p>
    <w:p w:rsidR="00127AA7" w:rsidRPr="00F42F2D" w:rsidRDefault="00127AA7" w:rsidP="00AE731C">
      <w:pPr>
        <w:pStyle w:val="6Resourcetype"/>
        <w:spacing w:after="0"/>
        <w:rPr>
          <w:rFonts w:ascii="Arial" w:hAnsi="Arial" w:cs="Arial"/>
          <w:sz w:val="22"/>
          <w:szCs w:val="22"/>
        </w:rPr>
      </w:pPr>
    </w:p>
    <w:p w:rsidR="00F96F46" w:rsidRPr="00F42F2D" w:rsidRDefault="00F96F46" w:rsidP="00AE731C">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13:</w:t>
      </w:r>
      <w:r w:rsidRPr="00F42F2D">
        <w:rPr>
          <w:rFonts w:ascii="Arial" w:hAnsi="Arial" w:cs="Arial"/>
          <w:sz w:val="22"/>
          <w:szCs w:val="22"/>
        </w:rPr>
        <w:t xml:space="preserve">  Location, location, location</w:t>
      </w:r>
    </w:p>
    <w:p w:rsidR="00F96F46" w:rsidRPr="00F42F2D" w:rsidRDefault="00F96F46" w:rsidP="00AE731C">
      <w:pPr>
        <w:pStyle w:val="ListParagraph"/>
        <w:spacing w:after="0"/>
        <w:rPr>
          <w:rFonts w:ascii="Arial" w:hAnsi="Arial" w:cs="Arial"/>
        </w:rPr>
      </w:pPr>
    </w:p>
    <w:p w:rsidR="00F96F46" w:rsidRPr="00F42F2D" w:rsidRDefault="00F96F46" w:rsidP="00127AA7">
      <w:pPr>
        <w:pStyle w:val="ListParagraph"/>
        <w:numPr>
          <w:ilvl w:val="0"/>
          <w:numId w:val="23"/>
        </w:numPr>
        <w:spacing w:after="0"/>
        <w:ind w:left="360"/>
        <w:rPr>
          <w:rFonts w:ascii="Arial" w:hAnsi="Arial" w:cs="Arial"/>
        </w:rPr>
      </w:pPr>
      <w:r w:rsidRPr="00F42F2D">
        <w:rPr>
          <w:rFonts w:ascii="Arial" w:hAnsi="Arial" w:cs="Arial"/>
        </w:rPr>
        <w:t>Get students to complete the four activities on the sheet.  Once they have done this, they should form a small group and share their findings with others.  Encourage students to note any new information that they discover in the process.</w:t>
      </w:r>
    </w:p>
    <w:p w:rsidR="00F96F46" w:rsidRPr="00F42F2D" w:rsidRDefault="00F96F46" w:rsidP="00AE731C">
      <w:pPr>
        <w:pStyle w:val="ListParagraph"/>
        <w:spacing w:after="0"/>
        <w:rPr>
          <w:rFonts w:ascii="Arial" w:hAnsi="Arial" w:cs="Arial"/>
        </w:rPr>
      </w:pPr>
    </w:p>
    <w:p w:rsidR="00F96F46" w:rsidRPr="00F42F2D" w:rsidRDefault="00F96F46" w:rsidP="00127AA7">
      <w:pPr>
        <w:pStyle w:val="ListParagraph"/>
        <w:numPr>
          <w:ilvl w:val="0"/>
          <w:numId w:val="23"/>
        </w:numPr>
        <w:spacing w:after="0"/>
        <w:ind w:left="360"/>
        <w:rPr>
          <w:rStyle w:val="Hyperlink"/>
          <w:rFonts w:ascii="Arial" w:hAnsi="Arial" w:cs="Arial"/>
          <w:color w:val="auto"/>
          <w:u w:val="none"/>
        </w:rPr>
      </w:pPr>
      <w:r w:rsidRPr="00F42F2D">
        <w:rPr>
          <w:rFonts w:ascii="Arial" w:hAnsi="Arial" w:cs="Arial"/>
        </w:rPr>
        <w:t xml:space="preserve">Watch the following clip:  </w:t>
      </w:r>
      <w:hyperlink r:id="rId14" w:history="1">
        <w:r w:rsidRPr="00F42F2D">
          <w:rPr>
            <w:rStyle w:val="Hyperlink"/>
            <w:rFonts w:ascii="Arial" w:hAnsi="Arial" w:cs="Arial"/>
            <w:u w:val="none"/>
          </w:rPr>
          <w:t>youtube.com/</w:t>
        </w:r>
        <w:proofErr w:type="spellStart"/>
        <w:r w:rsidRPr="00F42F2D">
          <w:rPr>
            <w:rStyle w:val="Hyperlink"/>
            <w:rFonts w:ascii="Arial" w:hAnsi="Arial" w:cs="Arial"/>
            <w:u w:val="none"/>
          </w:rPr>
          <w:t>watch?v</w:t>
        </w:r>
        <w:proofErr w:type="spellEnd"/>
        <w:r w:rsidRPr="00F42F2D">
          <w:rPr>
            <w:rStyle w:val="Hyperlink"/>
            <w:rFonts w:ascii="Arial" w:hAnsi="Arial" w:cs="Arial"/>
            <w:u w:val="none"/>
          </w:rPr>
          <w:t>=</w:t>
        </w:r>
        <w:proofErr w:type="spellStart"/>
        <w:r w:rsidRPr="00F42F2D">
          <w:rPr>
            <w:rStyle w:val="Hyperlink"/>
            <w:rFonts w:ascii="Arial" w:hAnsi="Arial" w:cs="Arial"/>
            <w:u w:val="none"/>
          </w:rPr>
          <w:t>PBMDGcYWPvU</w:t>
        </w:r>
        <w:proofErr w:type="spellEnd"/>
      </w:hyperlink>
    </w:p>
    <w:p w:rsidR="00F96F46" w:rsidRPr="00F42F2D" w:rsidRDefault="00F96F46" w:rsidP="00AE731C">
      <w:pPr>
        <w:spacing w:after="0"/>
        <w:rPr>
          <w:rFonts w:ascii="Arial" w:hAnsi="Arial" w:cs="Arial"/>
        </w:rPr>
      </w:pPr>
    </w:p>
    <w:p w:rsidR="00F96F46" w:rsidRPr="00F42F2D" w:rsidRDefault="00F96F46" w:rsidP="00127AA7">
      <w:pPr>
        <w:pStyle w:val="ListParagraph"/>
        <w:numPr>
          <w:ilvl w:val="0"/>
          <w:numId w:val="23"/>
        </w:numPr>
        <w:spacing w:after="0"/>
        <w:ind w:left="360"/>
        <w:rPr>
          <w:rFonts w:ascii="Arial" w:hAnsi="Arial" w:cs="Arial"/>
        </w:rPr>
      </w:pPr>
      <w:r w:rsidRPr="00F42F2D">
        <w:rPr>
          <w:rFonts w:ascii="Arial" w:hAnsi="Arial" w:cs="Arial"/>
        </w:rPr>
        <w:t>Ask students to imagine they are a slum dweller in Dharavi.  Get them to list any opportunities that they might have and the challenges that they might face.  Feedback into a whole class discussion.  Do they think that the challenges outweigh the opportunities or vice versa?  How does this film/Dharavi compare with the earlier image that they saw and their initial thoughts/first impressions of Mumbai?</w:t>
      </w:r>
    </w:p>
    <w:p w:rsidR="00F96F46" w:rsidRPr="00F42F2D" w:rsidRDefault="00F96F46" w:rsidP="00AE731C">
      <w:pPr>
        <w:spacing w:after="0"/>
        <w:rPr>
          <w:rFonts w:ascii="Arial" w:hAnsi="Arial" w:cs="Arial"/>
          <w:b/>
        </w:rPr>
      </w:pPr>
    </w:p>
    <w:p w:rsidR="00127AA7" w:rsidRPr="00F42F2D" w:rsidRDefault="00127AA7" w:rsidP="00AE731C">
      <w:pPr>
        <w:pStyle w:val="7Resourcenumber"/>
        <w:pBdr>
          <w:bottom w:val="single" w:sz="4" w:space="1" w:color="3E6680" w:themeColor="accent6" w:themeShade="80"/>
        </w:pBdr>
        <w:shd w:val="clear" w:color="auto" w:fill="auto"/>
        <w:spacing w:after="0"/>
        <w:rPr>
          <w:rFonts w:ascii="Arial" w:hAnsi="Arial" w:cs="Arial"/>
          <w:b/>
          <w:sz w:val="22"/>
          <w:szCs w:val="22"/>
        </w:rPr>
        <w:sectPr w:rsidR="00127AA7" w:rsidRPr="00F42F2D" w:rsidSect="00641C6D">
          <w:headerReference w:type="default" r:id="rId15"/>
          <w:footerReference w:type="default" r:id="rId16"/>
          <w:pgSz w:w="11906" w:h="16838"/>
          <w:pgMar w:top="1134" w:right="1134" w:bottom="851" w:left="1134" w:header="709" w:footer="709" w:gutter="0"/>
          <w:cols w:space="708"/>
          <w:docGrid w:linePitch="381"/>
        </w:sectPr>
      </w:pPr>
    </w:p>
    <w:p w:rsidR="00F96F46" w:rsidRPr="00F42F2D" w:rsidRDefault="00F96F46" w:rsidP="00AE731C">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lastRenderedPageBreak/>
        <w:t>Resource 14:</w:t>
      </w:r>
      <w:r w:rsidRPr="00F42F2D">
        <w:rPr>
          <w:rFonts w:ascii="Arial" w:hAnsi="Arial" w:cs="Arial"/>
          <w:sz w:val="22"/>
          <w:szCs w:val="22"/>
        </w:rPr>
        <w:t xml:space="preserve"> Opportunities and challenges</w:t>
      </w:r>
    </w:p>
    <w:p w:rsidR="00F96F46" w:rsidRPr="00F42F2D" w:rsidRDefault="00F96F46" w:rsidP="00AE731C">
      <w:pPr>
        <w:spacing w:after="0"/>
        <w:rPr>
          <w:rFonts w:ascii="Arial" w:hAnsi="Arial" w:cs="Arial"/>
        </w:rPr>
      </w:pPr>
    </w:p>
    <w:p w:rsidR="00F96F46" w:rsidRPr="00F42F2D" w:rsidRDefault="00F96F46" w:rsidP="00127AA7">
      <w:pPr>
        <w:pStyle w:val="2Body"/>
        <w:numPr>
          <w:ilvl w:val="0"/>
          <w:numId w:val="23"/>
        </w:numPr>
        <w:spacing w:after="0"/>
        <w:ind w:left="360"/>
        <w:rPr>
          <w:rFonts w:ascii="Arial" w:hAnsi="Arial" w:cs="Arial"/>
          <w:sz w:val="22"/>
          <w:szCs w:val="22"/>
        </w:rPr>
      </w:pPr>
      <w:r w:rsidRPr="00F42F2D">
        <w:rPr>
          <w:rFonts w:ascii="Arial" w:hAnsi="Arial" w:cs="Arial"/>
          <w:sz w:val="22"/>
          <w:szCs w:val="22"/>
        </w:rPr>
        <w:t xml:space="preserve">Get students to work in pairs.  Ask them to read and sort the various cards into two piles, one for opportunities and the other for challenges.  Review as a class. </w:t>
      </w:r>
    </w:p>
    <w:p w:rsidR="00F96F46" w:rsidRPr="00F42F2D" w:rsidRDefault="00F96F46" w:rsidP="00AE731C">
      <w:pPr>
        <w:pStyle w:val="2Body"/>
        <w:spacing w:after="0"/>
        <w:ind w:left="720" w:firstLine="60"/>
        <w:rPr>
          <w:rFonts w:ascii="Arial" w:hAnsi="Arial" w:cs="Arial"/>
          <w:sz w:val="22"/>
          <w:szCs w:val="22"/>
        </w:rPr>
      </w:pPr>
    </w:p>
    <w:p w:rsidR="00F96F46" w:rsidRPr="00F42F2D" w:rsidRDefault="00F96F46" w:rsidP="00127AA7">
      <w:pPr>
        <w:pStyle w:val="2Body"/>
        <w:numPr>
          <w:ilvl w:val="0"/>
          <w:numId w:val="23"/>
        </w:numPr>
        <w:spacing w:after="0"/>
        <w:ind w:left="360"/>
        <w:rPr>
          <w:rFonts w:ascii="Arial" w:hAnsi="Arial" w:cs="Arial"/>
          <w:sz w:val="22"/>
          <w:szCs w:val="22"/>
        </w:rPr>
      </w:pPr>
      <w:r w:rsidRPr="00F42F2D">
        <w:rPr>
          <w:rFonts w:ascii="Arial" w:hAnsi="Arial" w:cs="Arial"/>
          <w:sz w:val="22"/>
          <w:szCs w:val="22"/>
        </w:rPr>
        <w:t xml:space="preserve">Ask students how they might classify these further, e.g. social, economic and environmental opportunities/challenges; by cost; by location; by urgency; by the time or scale involved.  </w:t>
      </w:r>
    </w:p>
    <w:p w:rsidR="00F96F46" w:rsidRPr="00F42F2D" w:rsidRDefault="00F96F46" w:rsidP="00AE731C">
      <w:pPr>
        <w:pStyle w:val="2Body"/>
        <w:spacing w:after="0"/>
        <w:ind w:left="-360"/>
        <w:rPr>
          <w:rFonts w:ascii="Arial" w:hAnsi="Arial" w:cs="Arial"/>
          <w:sz w:val="22"/>
          <w:szCs w:val="22"/>
        </w:rPr>
      </w:pPr>
    </w:p>
    <w:p w:rsidR="00F96F46" w:rsidRPr="00F42F2D" w:rsidRDefault="00F96F46" w:rsidP="00AE731C">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15:</w:t>
      </w:r>
      <w:r w:rsidRPr="00F42F2D">
        <w:rPr>
          <w:rFonts w:ascii="Arial" w:hAnsi="Arial" w:cs="Arial"/>
          <w:sz w:val="22"/>
          <w:szCs w:val="22"/>
        </w:rPr>
        <w:t xml:space="preserve"> Diamond nine – Mumbai’s challenges</w:t>
      </w:r>
    </w:p>
    <w:p w:rsidR="00F96F46" w:rsidRPr="00F42F2D" w:rsidRDefault="00F96F46" w:rsidP="00AE731C">
      <w:pPr>
        <w:pStyle w:val="ListParagraph"/>
        <w:spacing w:after="0"/>
        <w:ind w:left="360"/>
        <w:rPr>
          <w:rFonts w:ascii="Arial" w:hAnsi="Arial" w:cs="Arial"/>
        </w:rPr>
      </w:pPr>
    </w:p>
    <w:p w:rsidR="00F96F46" w:rsidRPr="00F42F2D" w:rsidRDefault="00F96F46" w:rsidP="00127AA7">
      <w:pPr>
        <w:pStyle w:val="ListParagraph"/>
        <w:numPr>
          <w:ilvl w:val="0"/>
          <w:numId w:val="23"/>
        </w:numPr>
        <w:spacing w:after="0"/>
        <w:ind w:left="360"/>
        <w:rPr>
          <w:rFonts w:ascii="Arial" w:hAnsi="Arial" w:cs="Arial"/>
        </w:rPr>
      </w:pPr>
      <w:r w:rsidRPr="00F42F2D">
        <w:rPr>
          <w:rFonts w:ascii="Arial" w:hAnsi="Arial" w:cs="Arial"/>
        </w:rPr>
        <w:t xml:space="preserve">Get students to work in pairs and complete the diamond nine </w:t>
      </w:r>
      <w:proofErr w:type="gramStart"/>
      <w:r w:rsidRPr="00F42F2D">
        <w:rPr>
          <w:rFonts w:ascii="Arial" w:hAnsi="Arial" w:cs="Arial"/>
        </w:rPr>
        <w:t>activity</w:t>
      </w:r>
      <w:proofErr w:type="gramEnd"/>
      <w:r w:rsidRPr="00F42F2D">
        <w:rPr>
          <w:rFonts w:ascii="Arial" w:hAnsi="Arial" w:cs="Arial"/>
        </w:rPr>
        <w:t xml:space="preserve">.  Stress that they should be able to justify their ranking when questioned later.  </w:t>
      </w:r>
    </w:p>
    <w:p w:rsidR="00F96F46" w:rsidRPr="00F42F2D" w:rsidRDefault="00F96F46" w:rsidP="00AE731C">
      <w:pPr>
        <w:pStyle w:val="ListParagraph"/>
        <w:spacing w:after="0"/>
        <w:ind w:left="360"/>
        <w:rPr>
          <w:rFonts w:ascii="Arial" w:hAnsi="Arial" w:cs="Arial"/>
        </w:rPr>
      </w:pPr>
    </w:p>
    <w:p w:rsidR="00F96F46" w:rsidRPr="00F42F2D" w:rsidRDefault="00F96F46" w:rsidP="00127AA7">
      <w:pPr>
        <w:pStyle w:val="ListParagraph"/>
        <w:numPr>
          <w:ilvl w:val="0"/>
          <w:numId w:val="23"/>
        </w:numPr>
        <w:spacing w:after="0"/>
        <w:ind w:left="360"/>
        <w:rPr>
          <w:rFonts w:ascii="Arial" w:hAnsi="Arial" w:cs="Arial"/>
        </w:rPr>
      </w:pPr>
      <w:r w:rsidRPr="00F42F2D">
        <w:rPr>
          <w:rFonts w:ascii="Arial" w:hAnsi="Arial" w:cs="Arial"/>
        </w:rPr>
        <w:t>Review as a class.</w:t>
      </w:r>
    </w:p>
    <w:p w:rsidR="00F96F46" w:rsidRPr="00F42F2D" w:rsidRDefault="00F96F46" w:rsidP="00281FE1">
      <w:pPr>
        <w:pStyle w:val="ListParagraph"/>
        <w:spacing w:after="0"/>
        <w:rPr>
          <w:rFonts w:ascii="Arial" w:hAnsi="Arial" w:cs="Arial"/>
        </w:rPr>
      </w:pPr>
    </w:p>
    <w:p w:rsidR="00127AA7" w:rsidRPr="00F42F2D" w:rsidRDefault="00127AA7" w:rsidP="00281FE1">
      <w:pPr>
        <w:pStyle w:val="ListParagraph"/>
        <w:spacing w:after="0"/>
        <w:rPr>
          <w:rFonts w:ascii="Arial" w:hAnsi="Arial" w:cs="Arial"/>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Plenary activities:</w:t>
      </w:r>
    </w:p>
    <w:p w:rsidR="00F96F46" w:rsidRPr="00F42F2D" w:rsidRDefault="00F96F46"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16:</w:t>
      </w:r>
      <w:r w:rsidRPr="00F42F2D">
        <w:rPr>
          <w:rFonts w:ascii="Arial" w:hAnsi="Arial" w:cs="Arial"/>
          <w:sz w:val="22"/>
          <w:szCs w:val="22"/>
        </w:rPr>
        <w:t xml:space="preserve">  Life in the slum</w:t>
      </w:r>
    </w:p>
    <w:p w:rsidR="00F96F46" w:rsidRPr="00F42F2D" w:rsidRDefault="00F96F46" w:rsidP="00281FE1">
      <w:pPr>
        <w:pStyle w:val="2Body"/>
        <w:spacing w:after="0"/>
        <w:ind w:left="720"/>
        <w:rPr>
          <w:rFonts w:ascii="Arial" w:hAnsi="Arial" w:cs="Arial"/>
          <w:sz w:val="22"/>
          <w:szCs w:val="22"/>
        </w:rPr>
      </w:pPr>
    </w:p>
    <w:p w:rsidR="00F96F46" w:rsidRPr="00F42F2D" w:rsidRDefault="00F96F46" w:rsidP="00127AA7">
      <w:pPr>
        <w:pStyle w:val="2Body"/>
        <w:numPr>
          <w:ilvl w:val="0"/>
          <w:numId w:val="6"/>
        </w:numPr>
        <w:spacing w:after="0"/>
        <w:rPr>
          <w:rFonts w:ascii="Arial" w:hAnsi="Arial" w:cs="Arial"/>
          <w:sz w:val="22"/>
          <w:szCs w:val="22"/>
        </w:rPr>
      </w:pPr>
      <w:r w:rsidRPr="00F42F2D">
        <w:rPr>
          <w:rFonts w:ascii="Arial" w:hAnsi="Arial" w:cs="Arial"/>
          <w:sz w:val="22"/>
          <w:szCs w:val="22"/>
        </w:rPr>
        <w:t>Get students to look carefully at the image in the middle of the sheet and imagine that they are the young person in the photograph.  What might they see, hear, taste, touch, smell and feel (emotions)?  Ask them to note their thoughts in the relevant boxes surrounding the image.  The image is of Jakarta and students should draw obvious parallels with slums in Mumbai.</w:t>
      </w:r>
    </w:p>
    <w:p w:rsidR="00F96F46" w:rsidRPr="00F42F2D" w:rsidRDefault="00F96F46" w:rsidP="00281FE1">
      <w:pPr>
        <w:pStyle w:val="2Body"/>
        <w:spacing w:after="0"/>
        <w:ind w:left="720"/>
        <w:rPr>
          <w:rFonts w:ascii="Arial" w:hAnsi="Arial" w:cs="Arial"/>
          <w:sz w:val="22"/>
          <w:szCs w:val="22"/>
        </w:rPr>
      </w:pPr>
    </w:p>
    <w:p w:rsidR="00F96F46" w:rsidRPr="00F42F2D" w:rsidRDefault="00F96F46" w:rsidP="00127AA7">
      <w:pPr>
        <w:pStyle w:val="2Body"/>
        <w:numPr>
          <w:ilvl w:val="0"/>
          <w:numId w:val="6"/>
        </w:numPr>
        <w:spacing w:after="0"/>
        <w:rPr>
          <w:rFonts w:ascii="Arial" w:hAnsi="Arial" w:cs="Arial"/>
          <w:sz w:val="22"/>
          <w:szCs w:val="22"/>
        </w:rPr>
      </w:pPr>
      <w:r w:rsidRPr="00F42F2D">
        <w:rPr>
          <w:rFonts w:ascii="Arial" w:hAnsi="Arial" w:cs="Arial"/>
          <w:sz w:val="22"/>
          <w:szCs w:val="22"/>
        </w:rPr>
        <w:t>Feedback into a whole class discussion.</w:t>
      </w:r>
    </w:p>
    <w:p w:rsidR="00F96F46" w:rsidRPr="00F42F2D" w:rsidRDefault="00F96F46" w:rsidP="00281FE1">
      <w:pPr>
        <w:pStyle w:val="2Body"/>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17:</w:t>
      </w:r>
      <w:r w:rsidRPr="00F42F2D">
        <w:rPr>
          <w:rFonts w:ascii="Arial" w:hAnsi="Arial" w:cs="Arial"/>
          <w:sz w:val="22"/>
          <w:szCs w:val="22"/>
        </w:rPr>
        <w:t xml:space="preserve">  A time for reflection</w:t>
      </w:r>
    </w:p>
    <w:p w:rsidR="00F96F46" w:rsidRPr="00F42F2D" w:rsidRDefault="00F96F46" w:rsidP="00281FE1">
      <w:pPr>
        <w:pStyle w:val="ListParagraph"/>
        <w:spacing w:after="0"/>
        <w:rPr>
          <w:rFonts w:ascii="Arial" w:hAnsi="Arial" w:cs="Arial"/>
        </w:rPr>
      </w:pPr>
    </w:p>
    <w:p w:rsidR="00F96F46" w:rsidRPr="00F42F2D" w:rsidRDefault="00F96F46" w:rsidP="00127AA7">
      <w:pPr>
        <w:pStyle w:val="ListParagraph"/>
        <w:numPr>
          <w:ilvl w:val="0"/>
          <w:numId w:val="5"/>
        </w:numPr>
        <w:spacing w:after="0"/>
        <w:rPr>
          <w:rFonts w:ascii="Arial" w:hAnsi="Arial" w:cs="Arial"/>
        </w:rPr>
      </w:pPr>
      <w:r w:rsidRPr="00F42F2D">
        <w:rPr>
          <w:rFonts w:ascii="Arial" w:hAnsi="Arial" w:cs="Arial"/>
        </w:rPr>
        <w:t>Get students to work with a partner and consider the three questions on the slide:</w:t>
      </w:r>
    </w:p>
    <w:p w:rsidR="008B0C4B" w:rsidRPr="00F42F2D" w:rsidRDefault="008B0C4B" w:rsidP="008B0C4B">
      <w:pPr>
        <w:pStyle w:val="ListParagraph"/>
        <w:spacing w:after="0"/>
        <w:ind w:left="360"/>
        <w:rPr>
          <w:rFonts w:ascii="Arial" w:hAnsi="Arial" w:cs="Arial"/>
        </w:rPr>
      </w:pPr>
    </w:p>
    <w:p w:rsidR="00F96F46" w:rsidRPr="00F42F2D" w:rsidRDefault="00F96F46" w:rsidP="00127AA7">
      <w:pPr>
        <w:pStyle w:val="ListParagraph"/>
        <w:numPr>
          <w:ilvl w:val="0"/>
          <w:numId w:val="20"/>
        </w:numPr>
        <w:spacing w:after="0"/>
        <w:rPr>
          <w:rFonts w:ascii="Arial" w:hAnsi="Arial" w:cs="Arial"/>
        </w:rPr>
      </w:pPr>
      <w:r w:rsidRPr="00F42F2D">
        <w:rPr>
          <w:rFonts w:ascii="Arial" w:hAnsi="Arial" w:cs="Arial"/>
        </w:rPr>
        <w:t>What does the future hold for Mumbai?</w:t>
      </w:r>
    </w:p>
    <w:p w:rsidR="008B0C4B" w:rsidRPr="00F42F2D" w:rsidRDefault="008B0C4B" w:rsidP="008B0C4B">
      <w:pPr>
        <w:pStyle w:val="ListParagraph"/>
        <w:spacing w:after="0"/>
        <w:ind w:left="360"/>
        <w:rPr>
          <w:rFonts w:ascii="Arial" w:hAnsi="Arial" w:cs="Arial"/>
        </w:rPr>
      </w:pPr>
    </w:p>
    <w:p w:rsidR="00F96F46" w:rsidRPr="00F42F2D" w:rsidRDefault="00F96F46" w:rsidP="00127AA7">
      <w:pPr>
        <w:pStyle w:val="ListParagraph"/>
        <w:numPr>
          <w:ilvl w:val="0"/>
          <w:numId w:val="20"/>
        </w:numPr>
        <w:spacing w:after="0"/>
        <w:rPr>
          <w:rFonts w:ascii="Arial" w:hAnsi="Arial" w:cs="Arial"/>
        </w:rPr>
      </w:pPr>
      <w:r w:rsidRPr="00F42F2D">
        <w:rPr>
          <w:rFonts w:ascii="Arial" w:hAnsi="Arial" w:cs="Arial"/>
        </w:rPr>
        <w:t>Will the gap between the rich and poor become bigger or smaller?</w:t>
      </w:r>
    </w:p>
    <w:p w:rsidR="008B0C4B" w:rsidRPr="00F42F2D" w:rsidRDefault="008B0C4B" w:rsidP="008B0C4B">
      <w:pPr>
        <w:spacing w:after="0"/>
        <w:rPr>
          <w:rFonts w:ascii="Arial" w:hAnsi="Arial" w:cs="Arial"/>
        </w:rPr>
      </w:pPr>
    </w:p>
    <w:p w:rsidR="00F96F46" w:rsidRPr="00F42F2D" w:rsidRDefault="00F96F46" w:rsidP="00127AA7">
      <w:pPr>
        <w:pStyle w:val="ListParagraph"/>
        <w:numPr>
          <w:ilvl w:val="0"/>
          <w:numId w:val="20"/>
        </w:numPr>
        <w:spacing w:after="0"/>
        <w:rPr>
          <w:rFonts w:ascii="Arial" w:hAnsi="Arial" w:cs="Arial"/>
        </w:rPr>
      </w:pPr>
      <w:r w:rsidRPr="00F42F2D">
        <w:rPr>
          <w:rFonts w:ascii="Arial" w:hAnsi="Arial" w:cs="Arial"/>
        </w:rPr>
        <w:t>How can Mumbai best address the challenges it now faces?</w:t>
      </w:r>
    </w:p>
    <w:p w:rsidR="008B0C4B" w:rsidRPr="00F42F2D" w:rsidRDefault="008B0C4B" w:rsidP="008B0C4B">
      <w:pPr>
        <w:spacing w:after="0"/>
        <w:rPr>
          <w:rFonts w:ascii="Arial" w:hAnsi="Arial" w:cs="Arial"/>
        </w:rPr>
      </w:pPr>
    </w:p>
    <w:p w:rsidR="00F96F46" w:rsidRPr="00F42F2D" w:rsidRDefault="00F96F46" w:rsidP="00127AA7">
      <w:pPr>
        <w:pStyle w:val="ListParagraph"/>
        <w:numPr>
          <w:ilvl w:val="0"/>
          <w:numId w:val="20"/>
        </w:numPr>
        <w:spacing w:after="0"/>
        <w:rPr>
          <w:rFonts w:ascii="Arial" w:hAnsi="Arial" w:cs="Arial"/>
        </w:rPr>
      </w:pPr>
      <w:r w:rsidRPr="00F42F2D">
        <w:rPr>
          <w:rFonts w:ascii="Arial" w:hAnsi="Arial" w:cs="Arial"/>
        </w:rPr>
        <w:t>Feedback into a whole class discussion.</w:t>
      </w:r>
    </w:p>
    <w:p w:rsidR="00F96F46" w:rsidRPr="00F42F2D" w:rsidRDefault="00F96F46" w:rsidP="00281FE1">
      <w:pPr>
        <w:spacing w:after="0"/>
        <w:rPr>
          <w:rFonts w:ascii="Arial" w:hAnsi="Arial" w:cs="Arial"/>
        </w:rPr>
      </w:pPr>
    </w:p>
    <w:p w:rsidR="00F96F46" w:rsidRPr="00F42F2D" w:rsidRDefault="00F96F46" w:rsidP="00281FE1">
      <w:pPr>
        <w:spacing w:after="0"/>
        <w:rPr>
          <w:rFonts w:ascii="Arial" w:hAnsi="Arial" w:cs="Arial"/>
          <w:b/>
        </w:rPr>
      </w:pPr>
      <w:r w:rsidRPr="00F42F2D">
        <w:rPr>
          <w:rFonts w:ascii="Arial" w:hAnsi="Arial" w:cs="Arial"/>
          <w:b/>
        </w:rPr>
        <w:br w:type="page"/>
      </w:r>
    </w:p>
    <w:p w:rsidR="005C1381" w:rsidRPr="00F42F2D" w:rsidRDefault="00F96F46" w:rsidP="00AE731C">
      <w:pPr>
        <w:spacing w:after="0"/>
        <w:rPr>
          <w:rFonts w:ascii="Arial" w:hAnsi="Arial" w:cs="Arial"/>
          <w:b/>
          <w:color w:val="3E6680" w:themeColor="accent6" w:themeShade="80"/>
          <w:sz w:val="24"/>
        </w:rPr>
      </w:pPr>
      <w:r w:rsidRPr="00F42F2D">
        <w:rPr>
          <w:rFonts w:ascii="Arial" w:hAnsi="Arial" w:cs="Arial"/>
          <w:b/>
          <w:color w:val="3E6680" w:themeColor="accent6" w:themeShade="80"/>
          <w:sz w:val="24"/>
        </w:rPr>
        <w:lastRenderedPageBreak/>
        <w:t xml:space="preserve">Week 3: How is urban planning improving the quality of life for the urban poor? </w:t>
      </w:r>
    </w:p>
    <w:p w:rsidR="00AE731C" w:rsidRPr="00F42F2D" w:rsidRDefault="00AE731C" w:rsidP="00AE731C">
      <w:pPr>
        <w:spacing w:after="0"/>
        <w:rPr>
          <w:rFonts w:ascii="Arial" w:hAnsi="Arial" w:cs="Arial"/>
          <w:b/>
          <w:color w:val="3E6680" w:themeColor="accent6" w:themeShade="80"/>
        </w:rPr>
      </w:pPr>
    </w:p>
    <w:p w:rsidR="00127AA7" w:rsidRPr="00F42F2D" w:rsidRDefault="00127AA7" w:rsidP="00AE731C">
      <w:pPr>
        <w:pStyle w:val="6Resourcetype"/>
        <w:spacing w:after="0"/>
        <w:rPr>
          <w:rFonts w:ascii="Arial" w:hAnsi="Arial" w:cs="Arial"/>
          <w:sz w:val="22"/>
          <w:szCs w:val="22"/>
        </w:rPr>
      </w:pPr>
    </w:p>
    <w:p w:rsidR="00F96F46" w:rsidRPr="00F42F2D" w:rsidRDefault="00F96F46" w:rsidP="00AE731C">
      <w:pPr>
        <w:pStyle w:val="6Resourcetype"/>
        <w:spacing w:after="0"/>
        <w:rPr>
          <w:rFonts w:ascii="Arial" w:hAnsi="Arial" w:cs="Arial"/>
          <w:sz w:val="22"/>
          <w:szCs w:val="22"/>
        </w:rPr>
      </w:pPr>
      <w:r w:rsidRPr="00F42F2D">
        <w:rPr>
          <w:rFonts w:ascii="Arial" w:hAnsi="Arial" w:cs="Arial"/>
          <w:sz w:val="22"/>
          <w:szCs w:val="22"/>
        </w:rPr>
        <w:t>Starter activities:</w:t>
      </w:r>
    </w:p>
    <w:p w:rsidR="00127AA7" w:rsidRPr="00F42F2D" w:rsidRDefault="00127AA7" w:rsidP="00281FE1">
      <w:pPr>
        <w:pStyle w:val="6Resourcetype"/>
        <w:spacing w:after="0"/>
        <w:rPr>
          <w:rFonts w:ascii="Arial" w:hAnsi="Arial" w:cs="Arial"/>
          <w:b w:val="0"/>
          <w:sz w:val="22"/>
          <w:szCs w:val="22"/>
        </w:rPr>
      </w:pPr>
    </w:p>
    <w:p w:rsidR="005C1381"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18:</w:t>
      </w:r>
      <w:r w:rsidRPr="00F42F2D">
        <w:rPr>
          <w:rFonts w:ascii="Arial" w:hAnsi="Arial" w:cs="Arial"/>
          <w:sz w:val="22"/>
          <w:szCs w:val="22"/>
        </w:rPr>
        <w:t xml:space="preserve">  Life in the slum – a SATO exercise</w:t>
      </w:r>
    </w:p>
    <w:p w:rsidR="005C1381" w:rsidRPr="00F42F2D" w:rsidRDefault="005C1381" w:rsidP="00281FE1">
      <w:pPr>
        <w:pStyle w:val="6Resourcetype"/>
        <w:spacing w:after="0"/>
        <w:ind w:left="720"/>
        <w:rPr>
          <w:rFonts w:ascii="Arial" w:hAnsi="Arial" w:cs="Arial"/>
          <w:b w:val="0"/>
          <w:sz w:val="22"/>
          <w:szCs w:val="22"/>
        </w:rPr>
      </w:pPr>
    </w:p>
    <w:p w:rsidR="005C1381" w:rsidRPr="00F42F2D" w:rsidRDefault="00F96F46" w:rsidP="00127AA7">
      <w:pPr>
        <w:pStyle w:val="6Resourcetype"/>
        <w:numPr>
          <w:ilvl w:val="0"/>
          <w:numId w:val="7"/>
        </w:numPr>
        <w:spacing w:after="0"/>
        <w:rPr>
          <w:rFonts w:ascii="Arial" w:hAnsi="Arial" w:cs="Arial"/>
          <w:b w:val="0"/>
          <w:sz w:val="22"/>
          <w:szCs w:val="22"/>
        </w:rPr>
      </w:pPr>
      <w:r w:rsidRPr="00F42F2D">
        <w:rPr>
          <w:rFonts w:ascii="Arial" w:hAnsi="Arial" w:cs="Arial"/>
          <w:b w:val="0"/>
          <w:sz w:val="22"/>
          <w:szCs w:val="22"/>
        </w:rPr>
        <w:t>The image is of a slum in Jakarta and is an alternative plenary to resource 16 requiring empathy.  Students can complete the activity instead of resource 16 with more able students considering similarities and differences with respect to Dharavi.</w:t>
      </w:r>
    </w:p>
    <w:p w:rsidR="00F96F46" w:rsidRPr="00F42F2D" w:rsidRDefault="00F96F46" w:rsidP="00281FE1">
      <w:pPr>
        <w:pStyle w:val="6Resourcetype"/>
        <w:spacing w:after="0"/>
        <w:ind w:left="720"/>
        <w:rPr>
          <w:rFonts w:ascii="Arial" w:hAnsi="Arial" w:cs="Arial"/>
          <w:b w:val="0"/>
          <w:sz w:val="22"/>
          <w:szCs w:val="22"/>
        </w:rPr>
      </w:pPr>
      <w:r w:rsidRPr="00F42F2D">
        <w:rPr>
          <w:rFonts w:ascii="Arial" w:hAnsi="Arial" w:cs="Arial"/>
          <w:b w:val="0"/>
          <w:sz w:val="22"/>
          <w:szCs w:val="22"/>
        </w:rPr>
        <w:tab/>
      </w: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19:</w:t>
      </w:r>
      <w:r w:rsidRPr="00F42F2D">
        <w:rPr>
          <w:rFonts w:ascii="Arial" w:hAnsi="Arial" w:cs="Arial"/>
          <w:sz w:val="22"/>
          <w:szCs w:val="22"/>
        </w:rPr>
        <w:t xml:space="preserve">  Top ten wishes</w:t>
      </w:r>
    </w:p>
    <w:p w:rsidR="005C1381" w:rsidRPr="00F42F2D" w:rsidRDefault="005C1381" w:rsidP="00281FE1">
      <w:pPr>
        <w:pStyle w:val="2Body"/>
        <w:spacing w:after="0"/>
        <w:ind w:left="720"/>
        <w:rPr>
          <w:rFonts w:ascii="Arial" w:hAnsi="Arial" w:cs="Arial"/>
          <w:sz w:val="22"/>
          <w:szCs w:val="22"/>
        </w:rPr>
      </w:pPr>
    </w:p>
    <w:p w:rsidR="005C1381" w:rsidRPr="00F42F2D" w:rsidRDefault="00F96F46" w:rsidP="00127AA7">
      <w:pPr>
        <w:pStyle w:val="2Body"/>
        <w:numPr>
          <w:ilvl w:val="0"/>
          <w:numId w:val="7"/>
        </w:numPr>
        <w:spacing w:after="0"/>
        <w:rPr>
          <w:rFonts w:ascii="Arial" w:hAnsi="Arial" w:cs="Arial"/>
          <w:sz w:val="22"/>
          <w:szCs w:val="22"/>
        </w:rPr>
      </w:pPr>
      <w:r w:rsidRPr="00F42F2D">
        <w:rPr>
          <w:rFonts w:ascii="Arial" w:hAnsi="Arial" w:cs="Arial"/>
          <w:sz w:val="22"/>
          <w:szCs w:val="22"/>
        </w:rPr>
        <w:t xml:space="preserve">Ask students to once again imagine that they are the young person in the photograph.  A fairy godmother, aka a charity/organisation/government, has come along to grant them ten wishes.  What would be their top ten wishes and why?  Get students to complete the wands on the accompanying sheet. </w:t>
      </w:r>
    </w:p>
    <w:p w:rsidR="00F96F46" w:rsidRPr="00F42F2D" w:rsidRDefault="00F96F46" w:rsidP="00281FE1">
      <w:pPr>
        <w:pStyle w:val="2Body"/>
        <w:spacing w:after="0"/>
        <w:ind w:left="720"/>
        <w:rPr>
          <w:rFonts w:ascii="Arial" w:hAnsi="Arial" w:cs="Arial"/>
          <w:sz w:val="22"/>
          <w:szCs w:val="22"/>
        </w:rPr>
      </w:pPr>
      <w:r w:rsidRPr="00F42F2D">
        <w:rPr>
          <w:rFonts w:ascii="Arial" w:hAnsi="Arial" w:cs="Arial"/>
          <w:sz w:val="22"/>
          <w:szCs w:val="22"/>
        </w:rPr>
        <w:t xml:space="preserve"> </w:t>
      </w:r>
    </w:p>
    <w:p w:rsidR="00F96F46" w:rsidRPr="00F42F2D" w:rsidRDefault="00F96F46" w:rsidP="00127AA7">
      <w:pPr>
        <w:pStyle w:val="2Body"/>
        <w:numPr>
          <w:ilvl w:val="0"/>
          <w:numId w:val="7"/>
        </w:numPr>
        <w:spacing w:after="0"/>
        <w:rPr>
          <w:rFonts w:ascii="Arial" w:hAnsi="Arial" w:cs="Arial"/>
          <w:sz w:val="22"/>
          <w:szCs w:val="22"/>
        </w:rPr>
      </w:pPr>
      <w:r w:rsidRPr="00F42F2D">
        <w:rPr>
          <w:rFonts w:ascii="Arial" w:hAnsi="Arial" w:cs="Arial"/>
          <w:sz w:val="22"/>
          <w:szCs w:val="22"/>
        </w:rPr>
        <w:t>Afterwards, encourage them to form a small group and share their thoughts with others.  Were their wishes similar or different?  How much would it cost to make all their wishes come true?  Do they think it would be easy or difficult to meet their wishes?</w:t>
      </w:r>
    </w:p>
    <w:p w:rsidR="005C1381" w:rsidRPr="00F42F2D" w:rsidRDefault="005C1381" w:rsidP="00281FE1">
      <w:pPr>
        <w:pStyle w:val="2Body"/>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20:</w:t>
      </w:r>
      <w:r w:rsidRPr="00F42F2D">
        <w:rPr>
          <w:rFonts w:ascii="Arial" w:hAnsi="Arial" w:cs="Arial"/>
          <w:sz w:val="22"/>
          <w:szCs w:val="22"/>
        </w:rPr>
        <w:t xml:space="preserve">  Dharavi Sudoku</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7"/>
        </w:numPr>
        <w:spacing w:after="0"/>
        <w:rPr>
          <w:rFonts w:ascii="Arial" w:hAnsi="Arial" w:cs="Arial"/>
          <w:sz w:val="22"/>
          <w:szCs w:val="22"/>
        </w:rPr>
      </w:pPr>
      <w:r w:rsidRPr="00F42F2D">
        <w:rPr>
          <w:rFonts w:ascii="Arial" w:hAnsi="Arial" w:cs="Arial"/>
          <w:sz w:val="22"/>
          <w:szCs w:val="22"/>
        </w:rPr>
        <w:t>A fun way to end the lesson examining some of the problems of life in the Dharavi slum.</w:t>
      </w:r>
    </w:p>
    <w:p w:rsidR="00F96F46" w:rsidRPr="00F42F2D" w:rsidRDefault="00F96F46" w:rsidP="00281FE1">
      <w:pPr>
        <w:pStyle w:val="2Body"/>
        <w:spacing w:after="0"/>
        <w:ind w:left="720"/>
        <w:rPr>
          <w:rFonts w:ascii="Arial" w:hAnsi="Arial" w:cs="Arial"/>
          <w:sz w:val="22"/>
          <w:szCs w:val="22"/>
        </w:rPr>
      </w:pPr>
    </w:p>
    <w:p w:rsidR="00127AA7" w:rsidRPr="00F42F2D" w:rsidRDefault="00127AA7" w:rsidP="00281FE1">
      <w:pPr>
        <w:pStyle w:val="6Resourcetype"/>
        <w:spacing w:after="0"/>
        <w:rPr>
          <w:rFonts w:ascii="Arial" w:hAnsi="Arial" w:cs="Arial"/>
          <w:sz w:val="22"/>
          <w:szCs w:val="22"/>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Main activities:</w:t>
      </w:r>
    </w:p>
    <w:p w:rsidR="005C1381" w:rsidRPr="00F42F2D" w:rsidRDefault="005C1381" w:rsidP="00281FE1">
      <w:pPr>
        <w:pStyle w:val="6Resourcetype"/>
        <w:spacing w:after="0"/>
        <w:rPr>
          <w:rFonts w:ascii="Arial" w:hAnsi="Arial" w:cs="Arial"/>
          <w:sz w:val="22"/>
          <w:szCs w:val="22"/>
        </w:rPr>
      </w:pPr>
    </w:p>
    <w:p w:rsidR="005C1381"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21:</w:t>
      </w:r>
      <w:r w:rsidRPr="00F42F2D">
        <w:rPr>
          <w:rFonts w:ascii="Arial" w:hAnsi="Arial" w:cs="Arial"/>
          <w:sz w:val="22"/>
          <w:szCs w:val="22"/>
        </w:rPr>
        <w:t xml:space="preserve">  Dharavi – a SATO exercise</w:t>
      </w:r>
    </w:p>
    <w:p w:rsidR="005C1381" w:rsidRPr="00F42F2D" w:rsidRDefault="005C1381" w:rsidP="00281FE1">
      <w:pPr>
        <w:pStyle w:val="6Resourcetype"/>
        <w:spacing w:after="0"/>
        <w:ind w:left="360"/>
        <w:rPr>
          <w:rFonts w:ascii="Arial" w:hAnsi="Arial" w:cs="Arial"/>
          <w:b w:val="0"/>
          <w:sz w:val="22"/>
          <w:szCs w:val="22"/>
        </w:rPr>
      </w:pPr>
    </w:p>
    <w:p w:rsidR="00F96F46" w:rsidRPr="00F42F2D" w:rsidRDefault="00F96F46" w:rsidP="00127AA7">
      <w:pPr>
        <w:pStyle w:val="6Resourcetype"/>
        <w:numPr>
          <w:ilvl w:val="0"/>
          <w:numId w:val="7"/>
        </w:numPr>
        <w:spacing w:after="0"/>
        <w:rPr>
          <w:rFonts w:ascii="Arial" w:hAnsi="Arial" w:cs="Arial"/>
          <w:b w:val="0"/>
          <w:sz w:val="22"/>
          <w:szCs w:val="22"/>
        </w:rPr>
      </w:pPr>
      <w:r w:rsidRPr="00F42F2D">
        <w:rPr>
          <w:rFonts w:ascii="Arial" w:hAnsi="Arial" w:cs="Arial"/>
          <w:b w:val="0"/>
          <w:sz w:val="22"/>
          <w:szCs w:val="22"/>
        </w:rPr>
        <w:t>Ask students to complete the SATO exercise to consider a small factory in Dharavi.</w:t>
      </w:r>
    </w:p>
    <w:p w:rsidR="005C1381" w:rsidRPr="00F42F2D" w:rsidRDefault="005C1381" w:rsidP="00281FE1">
      <w:pPr>
        <w:pStyle w:val="6Resourcetype"/>
        <w:spacing w:after="0"/>
        <w:ind w:left="720"/>
        <w:rPr>
          <w:rFonts w:ascii="Arial" w:hAnsi="Arial" w:cs="Arial"/>
          <w:b w:val="0"/>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22:</w:t>
      </w:r>
      <w:r w:rsidRPr="00F42F2D">
        <w:rPr>
          <w:rFonts w:ascii="Arial" w:hAnsi="Arial" w:cs="Arial"/>
          <w:sz w:val="22"/>
          <w:szCs w:val="22"/>
        </w:rPr>
        <w:t xml:space="preserve">  True or false?</w:t>
      </w:r>
    </w:p>
    <w:p w:rsidR="005C1381" w:rsidRPr="00F42F2D" w:rsidRDefault="005C1381" w:rsidP="00281FE1">
      <w:pPr>
        <w:pStyle w:val="ListParagraph"/>
        <w:spacing w:after="0"/>
        <w:rPr>
          <w:rFonts w:ascii="Arial" w:hAnsi="Arial" w:cs="Arial"/>
        </w:rPr>
      </w:pPr>
    </w:p>
    <w:p w:rsidR="00F96F46" w:rsidRPr="00F42F2D" w:rsidRDefault="00F96F46" w:rsidP="00127AA7">
      <w:pPr>
        <w:pStyle w:val="ListParagraph"/>
        <w:numPr>
          <w:ilvl w:val="0"/>
          <w:numId w:val="7"/>
        </w:numPr>
        <w:spacing w:after="0"/>
        <w:rPr>
          <w:rFonts w:ascii="Arial" w:hAnsi="Arial" w:cs="Arial"/>
        </w:rPr>
      </w:pPr>
      <w:r w:rsidRPr="00F42F2D">
        <w:rPr>
          <w:rFonts w:ascii="Arial" w:hAnsi="Arial" w:cs="Arial"/>
        </w:rPr>
        <w:t>Show the following clip to students:</w:t>
      </w:r>
    </w:p>
    <w:p w:rsidR="005C1381" w:rsidRPr="00F42F2D" w:rsidRDefault="005C1381" w:rsidP="008B0C4B">
      <w:pPr>
        <w:pStyle w:val="ListParagraph"/>
        <w:spacing w:after="0"/>
        <w:rPr>
          <w:rFonts w:ascii="Arial" w:hAnsi="Arial" w:cs="Arial"/>
        </w:rPr>
      </w:pPr>
    </w:p>
    <w:p w:rsidR="00F96F46" w:rsidRPr="00F42F2D" w:rsidRDefault="006474B7" w:rsidP="00127AA7">
      <w:pPr>
        <w:pStyle w:val="ListParagraph"/>
        <w:numPr>
          <w:ilvl w:val="0"/>
          <w:numId w:val="37"/>
        </w:numPr>
        <w:spacing w:after="0"/>
        <w:ind w:left="360"/>
        <w:rPr>
          <w:rStyle w:val="Hyperlink"/>
          <w:rFonts w:ascii="Arial" w:hAnsi="Arial" w:cs="Arial"/>
          <w:u w:val="none"/>
        </w:rPr>
      </w:pPr>
      <w:hyperlink r:id="rId17"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w:t>
        </w:r>
        <w:proofErr w:type="spellStart"/>
        <w:r w:rsidR="00F96F46" w:rsidRPr="00F42F2D">
          <w:rPr>
            <w:rStyle w:val="Hyperlink"/>
            <w:rFonts w:ascii="Arial" w:hAnsi="Arial" w:cs="Arial"/>
            <w:u w:val="none"/>
          </w:rPr>
          <w:t>PBMDGcYWPvU</w:t>
        </w:r>
        <w:proofErr w:type="spellEnd"/>
      </w:hyperlink>
    </w:p>
    <w:p w:rsidR="005C1381" w:rsidRPr="00F42F2D" w:rsidRDefault="005C1381" w:rsidP="00127AA7">
      <w:pPr>
        <w:spacing w:after="0"/>
        <w:rPr>
          <w:rFonts w:ascii="Arial" w:hAnsi="Arial" w:cs="Arial"/>
        </w:rPr>
      </w:pPr>
    </w:p>
    <w:p w:rsidR="00F96F46" w:rsidRPr="00F42F2D" w:rsidRDefault="00F96F46" w:rsidP="00127AA7">
      <w:pPr>
        <w:pStyle w:val="ListParagraph"/>
        <w:numPr>
          <w:ilvl w:val="0"/>
          <w:numId w:val="37"/>
        </w:numPr>
        <w:spacing w:after="0"/>
        <w:ind w:left="360"/>
        <w:rPr>
          <w:rFonts w:ascii="Arial" w:hAnsi="Arial" w:cs="Arial"/>
        </w:rPr>
      </w:pPr>
      <w:r w:rsidRPr="00F42F2D">
        <w:rPr>
          <w:rFonts w:ascii="Arial" w:hAnsi="Arial" w:cs="Arial"/>
        </w:rPr>
        <w:t>Encourage them to watch it the first time around, then to record as many facts as they can during a second viewing.  Afterwards, get students to test themselves.</w:t>
      </w:r>
    </w:p>
    <w:p w:rsidR="005C1381" w:rsidRPr="00F42F2D" w:rsidRDefault="005C1381" w:rsidP="008B0C4B">
      <w:pPr>
        <w:spacing w:after="0"/>
        <w:ind w:left="720"/>
        <w:rPr>
          <w:rFonts w:ascii="Arial" w:hAnsi="Arial" w:cs="Arial"/>
        </w:rPr>
      </w:pPr>
    </w:p>
    <w:p w:rsidR="00F96F46" w:rsidRPr="00F42F2D" w:rsidRDefault="00F96F46" w:rsidP="00127AA7">
      <w:pPr>
        <w:pStyle w:val="ListParagraph"/>
        <w:numPr>
          <w:ilvl w:val="0"/>
          <w:numId w:val="7"/>
        </w:numPr>
        <w:spacing w:after="0"/>
        <w:rPr>
          <w:rFonts w:ascii="Arial" w:hAnsi="Arial" w:cs="Arial"/>
        </w:rPr>
      </w:pPr>
      <w:r w:rsidRPr="00F42F2D">
        <w:rPr>
          <w:rFonts w:ascii="Arial" w:hAnsi="Arial" w:cs="Arial"/>
        </w:rPr>
        <w:t>Show the following clip to students:</w:t>
      </w:r>
    </w:p>
    <w:p w:rsidR="005C1381" w:rsidRPr="00F42F2D" w:rsidRDefault="005C1381" w:rsidP="008B0C4B">
      <w:pPr>
        <w:pStyle w:val="ListParagraph"/>
        <w:spacing w:after="0"/>
        <w:rPr>
          <w:rFonts w:ascii="Arial" w:hAnsi="Arial" w:cs="Arial"/>
        </w:rPr>
      </w:pPr>
    </w:p>
    <w:p w:rsidR="00F96F46" w:rsidRPr="00F42F2D" w:rsidRDefault="006474B7" w:rsidP="00127AA7">
      <w:pPr>
        <w:pStyle w:val="ListParagraph"/>
        <w:numPr>
          <w:ilvl w:val="0"/>
          <w:numId w:val="36"/>
        </w:numPr>
        <w:spacing w:after="0"/>
        <w:rPr>
          <w:rStyle w:val="Hyperlink"/>
          <w:rFonts w:ascii="Arial" w:hAnsi="Arial" w:cs="Arial"/>
          <w:u w:val="none"/>
        </w:rPr>
      </w:pPr>
      <w:hyperlink r:id="rId18"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=RmpMNe9y1qg</w:t>
        </w:r>
      </w:hyperlink>
    </w:p>
    <w:p w:rsidR="00127AA7" w:rsidRPr="00F42F2D" w:rsidRDefault="00127AA7" w:rsidP="008B0C4B">
      <w:pPr>
        <w:spacing w:after="0"/>
        <w:ind w:firstLine="720"/>
        <w:rPr>
          <w:rFonts w:ascii="Arial" w:hAnsi="Arial" w:cs="Arial"/>
        </w:rPr>
        <w:sectPr w:rsidR="00127AA7" w:rsidRPr="00F42F2D" w:rsidSect="00641C6D">
          <w:pgSz w:w="11906" w:h="16838"/>
          <w:pgMar w:top="1134" w:right="1134" w:bottom="851" w:left="1134" w:header="709" w:footer="709" w:gutter="0"/>
          <w:cols w:space="708"/>
          <w:docGrid w:linePitch="381"/>
        </w:sectPr>
      </w:pPr>
    </w:p>
    <w:p w:rsidR="00F96F46" w:rsidRPr="00F42F2D" w:rsidRDefault="00F96F46" w:rsidP="00127AA7">
      <w:pPr>
        <w:pStyle w:val="ListParagraph"/>
        <w:numPr>
          <w:ilvl w:val="0"/>
          <w:numId w:val="7"/>
        </w:numPr>
        <w:spacing w:after="0"/>
        <w:rPr>
          <w:rFonts w:ascii="Arial" w:hAnsi="Arial" w:cs="Arial"/>
        </w:rPr>
      </w:pPr>
      <w:r w:rsidRPr="00F42F2D">
        <w:rPr>
          <w:rFonts w:ascii="Arial" w:hAnsi="Arial" w:cs="Arial"/>
        </w:rPr>
        <w:lastRenderedPageBreak/>
        <w:t xml:space="preserve">Get students to work in small groups.  They should imagine that they are a private developer, who is keen to put forward a bid to develop a section of the Dharavi slum.  In their small group, they must come up with a redevelopment plan.  This could be produced as an annotated sketch or as a multimedia presentation that is given to the rest of the class, depending on the time and resources available.  An element of peer assessment could be incorporated here too.  </w:t>
      </w:r>
    </w:p>
    <w:p w:rsidR="005C1381" w:rsidRPr="00F42F2D" w:rsidRDefault="005C1381" w:rsidP="008B0C4B">
      <w:pPr>
        <w:pStyle w:val="ListParagraph"/>
        <w:spacing w:after="0"/>
        <w:rPr>
          <w:rFonts w:ascii="Arial" w:hAnsi="Arial" w:cs="Arial"/>
        </w:rPr>
      </w:pPr>
    </w:p>
    <w:p w:rsidR="00F96F46" w:rsidRPr="00F42F2D" w:rsidRDefault="00F96F46" w:rsidP="00127AA7">
      <w:pPr>
        <w:pStyle w:val="ListParagraph"/>
        <w:numPr>
          <w:ilvl w:val="0"/>
          <w:numId w:val="7"/>
        </w:numPr>
        <w:spacing w:after="0"/>
        <w:rPr>
          <w:rFonts w:ascii="Arial" w:hAnsi="Arial" w:cs="Arial"/>
        </w:rPr>
      </w:pPr>
      <w:r w:rsidRPr="00F42F2D">
        <w:rPr>
          <w:rFonts w:ascii="Arial" w:hAnsi="Arial" w:cs="Arial"/>
        </w:rPr>
        <w:t xml:space="preserve">Ask small groups to move around the room and view each group’s annotated sketch.  Identify WWW (what went well/strengths) and EBI (even better if/weaknesses/improvements).  A similar approach could be taken towards any multimedia presentations; get students to award a number from 1 to 9 (1 being the best) and then identify WWW (what went well/strengths) and EBI (even better if/weaknesses/improvements).  </w:t>
      </w:r>
    </w:p>
    <w:p w:rsidR="005C1381" w:rsidRPr="00F42F2D" w:rsidRDefault="005C1381" w:rsidP="00281FE1">
      <w:pPr>
        <w:pStyle w:val="ListParagraph"/>
        <w:rPr>
          <w:rFonts w:ascii="Arial" w:hAnsi="Arial" w:cs="Arial"/>
        </w:rPr>
      </w:pPr>
    </w:p>
    <w:p w:rsidR="005C1381" w:rsidRPr="00F42F2D" w:rsidRDefault="005C1381" w:rsidP="00281FE1">
      <w:pPr>
        <w:pStyle w:val="ListParagraph"/>
        <w:spacing w:after="0"/>
        <w:rPr>
          <w:rFonts w:ascii="Arial" w:hAnsi="Arial" w:cs="Arial"/>
        </w:rPr>
      </w:pPr>
    </w:p>
    <w:p w:rsidR="00F96F46" w:rsidRPr="00F42F2D" w:rsidRDefault="00F96F46" w:rsidP="00127AA7">
      <w:pPr>
        <w:pStyle w:val="ListParagraph"/>
        <w:numPr>
          <w:ilvl w:val="0"/>
          <w:numId w:val="7"/>
        </w:numPr>
        <w:spacing w:after="0"/>
        <w:rPr>
          <w:rFonts w:ascii="Arial" w:hAnsi="Arial" w:cs="Arial"/>
        </w:rPr>
      </w:pPr>
      <w:r w:rsidRPr="00F42F2D">
        <w:rPr>
          <w:rFonts w:ascii="Arial" w:hAnsi="Arial" w:cs="Arial"/>
        </w:rPr>
        <w:t>Afterwards, chair a vote to determine which group’s bid should win.  Encourage students to justify why they believe this to be the case too.</w:t>
      </w:r>
    </w:p>
    <w:p w:rsidR="005C1381" w:rsidRPr="00F42F2D" w:rsidRDefault="005C1381" w:rsidP="00281FE1">
      <w:pPr>
        <w:pStyle w:val="ListParagraph"/>
        <w:spacing w:after="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23:</w:t>
      </w:r>
      <w:r w:rsidRPr="00F42F2D">
        <w:rPr>
          <w:rFonts w:ascii="Arial" w:hAnsi="Arial" w:cs="Arial"/>
          <w:sz w:val="22"/>
          <w:szCs w:val="22"/>
        </w:rPr>
        <w:t xml:space="preserve">  Redevelopment in Dharavi</w:t>
      </w:r>
    </w:p>
    <w:p w:rsidR="005C1381" w:rsidRPr="00F42F2D" w:rsidRDefault="005C1381" w:rsidP="00281FE1">
      <w:pPr>
        <w:pStyle w:val="7Resourcenumber"/>
        <w:shd w:val="clear" w:color="auto" w:fill="auto"/>
        <w:spacing w:after="0"/>
        <w:rPr>
          <w:rFonts w:ascii="Arial" w:hAnsi="Arial" w:cs="Arial"/>
          <w:sz w:val="22"/>
          <w:szCs w:val="22"/>
        </w:rPr>
      </w:pPr>
    </w:p>
    <w:p w:rsidR="00F96F46" w:rsidRPr="00F42F2D" w:rsidRDefault="00F96F46" w:rsidP="00127AA7">
      <w:pPr>
        <w:pStyle w:val="ListParagraph"/>
        <w:numPr>
          <w:ilvl w:val="0"/>
          <w:numId w:val="5"/>
        </w:numPr>
        <w:spacing w:after="0"/>
        <w:rPr>
          <w:rFonts w:ascii="Arial" w:hAnsi="Arial" w:cs="Arial"/>
        </w:rPr>
      </w:pPr>
      <w:r w:rsidRPr="00F42F2D">
        <w:rPr>
          <w:rFonts w:ascii="Arial" w:hAnsi="Arial" w:cs="Arial"/>
        </w:rPr>
        <w:t>Project the image onto a big screen and invite students for their responses to the question.  Later, share one person’s viewpoint and the latest news from Dharavi concerning its redevelopment.  Challenge students to make use of the Internet to see if they can uncover any further developments that have taken place since May 2016.  Afterwards, get them to form small groups and share their findings with others.  Convene for a whole class discussion, asking students if they found out any further information and if everyone is actually in favour of the redevelopment of Dharavi.</w:t>
      </w:r>
    </w:p>
    <w:p w:rsidR="005C1381" w:rsidRPr="00F42F2D" w:rsidRDefault="005C1381" w:rsidP="00281FE1">
      <w:pPr>
        <w:pStyle w:val="ListParagraph"/>
        <w:spacing w:after="0"/>
        <w:ind w:left="360"/>
        <w:rPr>
          <w:rFonts w:ascii="Arial" w:hAnsi="Arial" w:cs="Arial"/>
        </w:rPr>
      </w:pPr>
    </w:p>
    <w:p w:rsidR="005C1381" w:rsidRPr="00F42F2D" w:rsidRDefault="00F96F46" w:rsidP="00127AA7">
      <w:pPr>
        <w:pStyle w:val="ListParagraph"/>
        <w:numPr>
          <w:ilvl w:val="0"/>
          <w:numId w:val="5"/>
        </w:numPr>
        <w:spacing w:after="0"/>
        <w:rPr>
          <w:rFonts w:ascii="Arial" w:hAnsi="Arial" w:cs="Arial"/>
        </w:rPr>
      </w:pPr>
      <w:r w:rsidRPr="00F42F2D">
        <w:rPr>
          <w:rFonts w:ascii="Arial" w:hAnsi="Arial" w:cs="Arial"/>
        </w:rPr>
        <w:t>An ideal short assessment might be:</w:t>
      </w:r>
    </w:p>
    <w:p w:rsidR="005C1381" w:rsidRPr="00F42F2D" w:rsidRDefault="005C1381" w:rsidP="00281FE1">
      <w:pPr>
        <w:spacing w:after="0"/>
        <w:rPr>
          <w:rFonts w:ascii="Arial" w:hAnsi="Arial" w:cs="Arial"/>
        </w:rPr>
      </w:pPr>
    </w:p>
    <w:p w:rsidR="00F96F46" w:rsidRPr="00F42F2D" w:rsidRDefault="006474B7" w:rsidP="00127AA7">
      <w:pPr>
        <w:pStyle w:val="ListParagraph"/>
        <w:numPr>
          <w:ilvl w:val="0"/>
          <w:numId w:val="35"/>
        </w:numPr>
        <w:spacing w:after="0"/>
        <w:ind w:left="360"/>
        <w:rPr>
          <w:rStyle w:val="Hyperlink"/>
          <w:rFonts w:ascii="Arial" w:hAnsi="Arial" w:cs="Arial"/>
          <w:u w:val="none"/>
        </w:rPr>
      </w:pPr>
      <w:hyperlink r:id="rId19" w:history="1">
        <w:r w:rsidR="00F96F46" w:rsidRPr="00F42F2D">
          <w:rPr>
            <w:rStyle w:val="Hyperlink"/>
            <w:rFonts w:ascii="Arial" w:hAnsi="Arial" w:cs="Arial"/>
            <w:u w:val="none"/>
          </w:rPr>
          <w:t>filestore.aqa.org.uk/subjects/AQA-90302H-QP-JUN15.PDF</w:t>
        </w:r>
      </w:hyperlink>
    </w:p>
    <w:p w:rsidR="005C1381" w:rsidRPr="00F42F2D" w:rsidRDefault="005C1381" w:rsidP="00127AA7">
      <w:pPr>
        <w:spacing w:after="0"/>
        <w:rPr>
          <w:rFonts w:ascii="Arial" w:hAnsi="Arial" w:cs="Arial"/>
        </w:rPr>
      </w:pPr>
    </w:p>
    <w:p w:rsidR="00F96F46" w:rsidRPr="00F42F2D" w:rsidRDefault="006474B7" w:rsidP="00127AA7">
      <w:pPr>
        <w:pStyle w:val="ListParagraph"/>
        <w:numPr>
          <w:ilvl w:val="0"/>
          <w:numId w:val="35"/>
        </w:numPr>
        <w:spacing w:after="0"/>
        <w:ind w:left="360"/>
        <w:rPr>
          <w:rStyle w:val="Hyperlink"/>
          <w:rFonts w:ascii="Arial" w:hAnsi="Arial" w:cs="Arial"/>
          <w:u w:val="none"/>
        </w:rPr>
      </w:pPr>
      <w:hyperlink r:id="rId20" w:history="1">
        <w:r w:rsidR="00F96F46" w:rsidRPr="00F42F2D">
          <w:rPr>
            <w:rStyle w:val="Hyperlink"/>
            <w:rFonts w:ascii="Arial" w:hAnsi="Arial" w:cs="Arial"/>
            <w:u w:val="none"/>
          </w:rPr>
          <w:t>filestore.aqa.org.uk/subjects/AQA-90302H-W-MS-JUN15.PDF</w:t>
        </w:r>
      </w:hyperlink>
    </w:p>
    <w:p w:rsidR="005C1381" w:rsidRPr="00F42F2D" w:rsidRDefault="005C1381" w:rsidP="00127AA7">
      <w:pPr>
        <w:spacing w:after="0"/>
        <w:rPr>
          <w:rFonts w:ascii="Arial" w:hAnsi="Arial" w:cs="Arial"/>
        </w:rPr>
      </w:pPr>
    </w:p>
    <w:p w:rsidR="00F96F46" w:rsidRPr="00F42F2D" w:rsidRDefault="00F96F46" w:rsidP="00127AA7">
      <w:pPr>
        <w:pStyle w:val="ListParagraph"/>
        <w:numPr>
          <w:ilvl w:val="0"/>
          <w:numId w:val="35"/>
        </w:numPr>
        <w:spacing w:after="0"/>
        <w:ind w:left="360"/>
        <w:rPr>
          <w:rFonts w:ascii="Arial" w:hAnsi="Arial" w:cs="Arial"/>
        </w:rPr>
      </w:pPr>
      <w:r w:rsidRPr="00F42F2D">
        <w:rPr>
          <w:rFonts w:ascii="Arial" w:hAnsi="Arial" w:cs="Arial"/>
        </w:rPr>
        <w:t>Question 2c (</w:t>
      </w:r>
      <w:proofErr w:type="spellStart"/>
      <w:r w:rsidRPr="00F42F2D">
        <w:rPr>
          <w:rFonts w:ascii="Arial" w:hAnsi="Arial" w:cs="Arial"/>
        </w:rPr>
        <w:t>i</w:t>
      </w:r>
      <w:proofErr w:type="spellEnd"/>
      <w:r w:rsidRPr="00F42F2D">
        <w:rPr>
          <w:rFonts w:ascii="Arial" w:hAnsi="Arial" w:cs="Arial"/>
        </w:rPr>
        <w:t>, ii and iii)</w:t>
      </w:r>
    </w:p>
    <w:p w:rsidR="005C1381" w:rsidRPr="00F42F2D" w:rsidRDefault="005C1381" w:rsidP="00127AA7">
      <w:pPr>
        <w:spacing w:after="0"/>
        <w:rPr>
          <w:rFonts w:ascii="Arial" w:hAnsi="Arial" w:cs="Arial"/>
        </w:rPr>
      </w:pPr>
    </w:p>
    <w:p w:rsidR="00F96F46" w:rsidRPr="00F42F2D" w:rsidRDefault="006474B7" w:rsidP="00127AA7">
      <w:pPr>
        <w:pStyle w:val="ListParagraph"/>
        <w:numPr>
          <w:ilvl w:val="0"/>
          <w:numId w:val="35"/>
        </w:numPr>
        <w:spacing w:after="0"/>
        <w:ind w:left="360"/>
        <w:rPr>
          <w:rStyle w:val="Hyperlink"/>
          <w:rFonts w:ascii="Arial" w:hAnsi="Arial" w:cs="Arial"/>
          <w:u w:val="none"/>
        </w:rPr>
      </w:pPr>
      <w:hyperlink r:id="rId21" w:history="1">
        <w:r w:rsidR="00F96F46" w:rsidRPr="00F42F2D">
          <w:rPr>
            <w:rStyle w:val="Hyperlink"/>
            <w:rFonts w:ascii="Arial" w:hAnsi="Arial" w:cs="Arial"/>
            <w:u w:val="none"/>
          </w:rPr>
          <w:t>filestore.aqa.org.uk/subjects/AQA-40302H-QP-JUN13.PDF</w:t>
        </w:r>
      </w:hyperlink>
    </w:p>
    <w:p w:rsidR="005C1381" w:rsidRPr="00F42F2D" w:rsidRDefault="005C1381" w:rsidP="00127AA7">
      <w:pPr>
        <w:spacing w:after="0"/>
        <w:rPr>
          <w:rFonts w:ascii="Arial" w:hAnsi="Arial" w:cs="Arial"/>
        </w:rPr>
      </w:pPr>
    </w:p>
    <w:p w:rsidR="00F96F46" w:rsidRPr="00F42F2D" w:rsidRDefault="006474B7" w:rsidP="00127AA7">
      <w:pPr>
        <w:pStyle w:val="ListParagraph"/>
        <w:numPr>
          <w:ilvl w:val="0"/>
          <w:numId w:val="35"/>
        </w:numPr>
        <w:spacing w:after="0"/>
        <w:ind w:left="360"/>
        <w:rPr>
          <w:rStyle w:val="Hyperlink"/>
          <w:rFonts w:ascii="Arial" w:hAnsi="Arial" w:cs="Arial"/>
          <w:u w:val="none"/>
        </w:rPr>
      </w:pPr>
      <w:hyperlink r:id="rId22" w:history="1">
        <w:r w:rsidR="00F96F46" w:rsidRPr="00F42F2D">
          <w:rPr>
            <w:rStyle w:val="Hyperlink"/>
            <w:rFonts w:ascii="Arial" w:hAnsi="Arial" w:cs="Arial"/>
            <w:u w:val="none"/>
          </w:rPr>
          <w:t>filestore.aqa.org.uk/subjects/AQA-40302H-W-MS-JUN13.PDF</w:t>
        </w:r>
      </w:hyperlink>
    </w:p>
    <w:p w:rsidR="005C1381" w:rsidRPr="00F42F2D" w:rsidRDefault="005C1381" w:rsidP="00127AA7">
      <w:pPr>
        <w:spacing w:after="0"/>
        <w:rPr>
          <w:rFonts w:ascii="Arial" w:hAnsi="Arial" w:cs="Arial"/>
        </w:rPr>
      </w:pPr>
    </w:p>
    <w:p w:rsidR="005C1381" w:rsidRPr="00F42F2D" w:rsidRDefault="00F96F46" w:rsidP="00127AA7">
      <w:pPr>
        <w:pStyle w:val="ListParagraph"/>
        <w:numPr>
          <w:ilvl w:val="0"/>
          <w:numId w:val="35"/>
        </w:numPr>
        <w:spacing w:after="0"/>
        <w:ind w:left="360"/>
        <w:rPr>
          <w:rFonts w:ascii="Arial" w:hAnsi="Arial" w:cs="Arial"/>
        </w:rPr>
      </w:pPr>
      <w:r w:rsidRPr="00F42F2D">
        <w:rPr>
          <w:rFonts w:ascii="Arial" w:hAnsi="Arial" w:cs="Arial"/>
        </w:rPr>
        <w:t>Question 2c (</w:t>
      </w:r>
      <w:proofErr w:type="spellStart"/>
      <w:r w:rsidRPr="00F42F2D">
        <w:rPr>
          <w:rFonts w:ascii="Arial" w:hAnsi="Arial" w:cs="Arial"/>
        </w:rPr>
        <w:t>i</w:t>
      </w:r>
      <w:proofErr w:type="spellEnd"/>
      <w:r w:rsidRPr="00F42F2D">
        <w:rPr>
          <w:rFonts w:ascii="Arial" w:hAnsi="Arial" w:cs="Arial"/>
        </w:rPr>
        <w:t>, ii and iii).</w:t>
      </w:r>
    </w:p>
    <w:p w:rsidR="00F96F46" w:rsidRPr="00F42F2D" w:rsidRDefault="00F96F46" w:rsidP="00281FE1">
      <w:pPr>
        <w:pStyle w:val="6Resourcetype"/>
        <w:spacing w:after="0"/>
        <w:rPr>
          <w:rFonts w:ascii="Arial" w:hAnsi="Arial" w:cs="Arial"/>
          <w:sz w:val="22"/>
          <w:szCs w:val="22"/>
        </w:rPr>
      </w:pPr>
    </w:p>
    <w:p w:rsidR="00127AA7" w:rsidRPr="00F42F2D" w:rsidRDefault="00127AA7" w:rsidP="00281FE1">
      <w:pPr>
        <w:pStyle w:val="6Resourcetype"/>
        <w:spacing w:after="0"/>
        <w:rPr>
          <w:rFonts w:ascii="Arial" w:hAnsi="Arial" w:cs="Arial"/>
          <w:sz w:val="22"/>
          <w:szCs w:val="22"/>
        </w:rPr>
      </w:pPr>
    </w:p>
    <w:p w:rsidR="00127AA7" w:rsidRPr="00F42F2D" w:rsidRDefault="00127AA7" w:rsidP="00281FE1">
      <w:pPr>
        <w:pStyle w:val="6Resourcetype"/>
        <w:spacing w:after="0"/>
        <w:rPr>
          <w:rFonts w:ascii="Arial" w:hAnsi="Arial" w:cs="Arial"/>
          <w:sz w:val="22"/>
          <w:szCs w:val="22"/>
        </w:rPr>
        <w:sectPr w:rsidR="00127AA7" w:rsidRPr="00F42F2D" w:rsidSect="00641C6D">
          <w:pgSz w:w="11906" w:h="16838"/>
          <w:pgMar w:top="1134" w:right="1134" w:bottom="851" w:left="1134" w:header="709" w:footer="709" w:gutter="0"/>
          <w:cols w:space="708"/>
          <w:docGrid w:linePitch="381"/>
        </w:sect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lastRenderedPageBreak/>
        <w:t>Plenary activities:</w:t>
      </w:r>
    </w:p>
    <w:p w:rsidR="005C1381" w:rsidRPr="00F42F2D" w:rsidRDefault="005C1381"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24:</w:t>
      </w:r>
      <w:r w:rsidRPr="00F42F2D">
        <w:rPr>
          <w:rFonts w:ascii="Arial" w:hAnsi="Arial" w:cs="Arial"/>
          <w:sz w:val="22"/>
          <w:szCs w:val="22"/>
        </w:rPr>
        <w:t xml:space="preserve">  Mumbai – past, present and future</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8"/>
        </w:numPr>
        <w:spacing w:after="0"/>
        <w:rPr>
          <w:rFonts w:ascii="Arial" w:hAnsi="Arial" w:cs="Arial"/>
          <w:sz w:val="22"/>
          <w:szCs w:val="22"/>
        </w:rPr>
      </w:pPr>
      <w:r w:rsidRPr="00F42F2D">
        <w:rPr>
          <w:rFonts w:ascii="Arial" w:hAnsi="Arial" w:cs="Arial"/>
          <w:sz w:val="22"/>
          <w:szCs w:val="22"/>
        </w:rPr>
        <w:t xml:space="preserve">Give students a copy of the above resource and ask them to complete the activity to the best of their ability.  </w:t>
      </w:r>
    </w:p>
    <w:p w:rsidR="00F96F46" w:rsidRPr="00F42F2D" w:rsidRDefault="00F96F46" w:rsidP="00127AA7">
      <w:pPr>
        <w:pStyle w:val="2Body"/>
        <w:numPr>
          <w:ilvl w:val="0"/>
          <w:numId w:val="8"/>
        </w:numPr>
        <w:spacing w:after="0"/>
        <w:rPr>
          <w:rFonts w:ascii="Arial" w:hAnsi="Arial" w:cs="Arial"/>
          <w:sz w:val="22"/>
          <w:szCs w:val="22"/>
        </w:rPr>
      </w:pPr>
      <w:r w:rsidRPr="00F42F2D">
        <w:rPr>
          <w:rFonts w:ascii="Arial" w:hAnsi="Arial" w:cs="Arial"/>
          <w:sz w:val="22"/>
          <w:szCs w:val="22"/>
        </w:rPr>
        <w:t>Pair them with another individual (a less able student with a more able student, perhaps?) to exchange information that they have written down.  You could review as a class later on if you wish and time allows.</w:t>
      </w:r>
    </w:p>
    <w:p w:rsidR="005C1381" w:rsidRPr="00F42F2D" w:rsidRDefault="005C1381" w:rsidP="008B0C4B">
      <w:pPr>
        <w:pStyle w:val="2Body"/>
        <w:spacing w:after="0"/>
        <w:rPr>
          <w:rFonts w:ascii="Arial" w:hAnsi="Arial" w:cs="Arial"/>
          <w:sz w:val="22"/>
          <w:szCs w:val="22"/>
        </w:rPr>
      </w:pPr>
    </w:p>
    <w:p w:rsidR="00F96F46" w:rsidRPr="00F42F2D" w:rsidRDefault="00F96F46" w:rsidP="00127AA7">
      <w:pPr>
        <w:pStyle w:val="2Body"/>
        <w:numPr>
          <w:ilvl w:val="0"/>
          <w:numId w:val="8"/>
        </w:numPr>
        <w:spacing w:after="0"/>
        <w:rPr>
          <w:rFonts w:ascii="Arial" w:hAnsi="Arial" w:cs="Arial"/>
          <w:sz w:val="22"/>
          <w:szCs w:val="22"/>
        </w:rPr>
      </w:pPr>
      <w:r w:rsidRPr="00F42F2D">
        <w:rPr>
          <w:rFonts w:ascii="Arial" w:hAnsi="Arial" w:cs="Arial"/>
          <w:sz w:val="22"/>
          <w:szCs w:val="22"/>
        </w:rPr>
        <w:t>Get students to listen to the following audio clip:</w:t>
      </w:r>
    </w:p>
    <w:p w:rsidR="005C1381" w:rsidRPr="00F42F2D" w:rsidRDefault="005C1381" w:rsidP="00281FE1">
      <w:pPr>
        <w:pStyle w:val="2Body"/>
        <w:spacing w:after="0"/>
        <w:ind w:left="720"/>
        <w:rPr>
          <w:rFonts w:ascii="Arial" w:hAnsi="Arial" w:cs="Arial"/>
          <w:sz w:val="22"/>
          <w:szCs w:val="22"/>
        </w:rPr>
      </w:pPr>
    </w:p>
    <w:p w:rsidR="005C1381" w:rsidRPr="00F42F2D" w:rsidRDefault="006474B7" w:rsidP="00127AA7">
      <w:pPr>
        <w:pStyle w:val="2Body"/>
        <w:numPr>
          <w:ilvl w:val="0"/>
          <w:numId w:val="40"/>
        </w:numPr>
        <w:spacing w:after="0"/>
        <w:rPr>
          <w:rFonts w:ascii="Arial" w:hAnsi="Arial" w:cs="Arial"/>
          <w:sz w:val="22"/>
          <w:szCs w:val="22"/>
        </w:rPr>
      </w:pPr>
      <w:hyperlink r:id="rId23" w:history="1">
        <w:r w:rsidR="005C1381" w:rsidRPr="00F42F2D">
          <w:rPr>
            <w:rStyle w:val="Hyperlink"/>
            <w:rFonts w:ascii="Arial" w:hAnsi="Arial" w:cs="Arial"/>
            <w:sz w:val="22"/>
            <w:szCs w:val="22"/>
            <w:u w:val="none"/>
          </w:rPr>
          <w:t>abc.net.au/radionational/programs/counterpoint/slums-of-despair-or-hope-/3137144</w:t>
        </w:r>
      </w:hyperlink>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8"/>
        </w:numPr>
        <w:spacing w:after="0"/>
        <w:rPr>
          <w:rFonts w:ascii="Arial" w:hAnsi="Arial" w:cs="Arial"/>
          <w:sz w:val="22"/>
          <w:szCs w:val="22"/>
        </w:rPr>
      </w:pPr>
      <w:r w:rsidRPr="00F42F2D">
        <w:rPr>
          <w:rFonts w:ascii="Arial" w:hAnsi="Arial" w:cs="Arial"/>
          <w:sz w:val="22"/>
          <w:szCs w:val="22"/>
        </w:rPr>
        <w:t>Steer a whole class discussion around the question: ‘Are slums places of despair or places of hope?’</w:t>
      </w:r>
    </w:p>
    <w:p w:rsidR="005C1381" w:rsidRPr="00F42F2D" w:rsidRDefault="005C1381" w:rsidP="00281FE1">
      <w:pPr>
        <w:spacing w:after="0"/>
        <w:rPr>
          <w:rFonts w:ascii="Arial" w:hAnsi="Arial" w:cs="Arial"/>
          <w:b/>
        </w:rPr>
        <w:sectPr w:rsidR="005C1381" w:rsidRPr="00F42F2D" w:rsidSect="00641C6D">
          <w:pgSz w:w="11906" w:h="16838"/>
          <w:pgMar w:top="1134" w:right="1134" w:bottom="851" w:left="1134" w:header="709" w:footer="709" w:gutter="0"/>
          <w:cols w:space="708"/>
          <w:docGrid w:linePitch="381"/>
        </w:sectPr>
      </w:pPr>
    </w:p>
    <w:p w:rsidR="00F96F46" w:rsidRPr="00F42F2D" w:rsidRDefault="00F96F46" w:rsidP="00281FE1">
      <w:pPr>
        <w:spacing w:after="0"/>
        <w:rPr>
          <w:rFonts w:ascii="Arial" w:hAnsi="Arial" w:cs="Arial"/>
          <w:b/>
          <w:color w:val="3E6680" w:themeColor="accent6" w:themeShade="80"/>
          <w:sz w:val="24"/>
        </w:rPr>
      </w:pPr>
      <w:r w:rsidRPr="00F42F2D">
        <w:rPr>
          <w:rFonts w:ascii="Arial" w:hAnsi="Arial" w:cs="Arial"/>
          <w:b/>
          <w:color w:val="3E6680" w:themeColor="accent6" w:themeShade="80"/>
          <w:sz w:val="24"/>
        </w:rPr>
        <w:lastRenderedPageBreak/>
        <w:t>Week 4: What is the impact of urban change for cities within the UK?</w:t>
      </w:r>
    </w:p>
    <w:p w:rsidR="00F96F46" w:rsidRPr="00F42F2D" w:rsidRDefault="00F96F46" w:rsidP="00281FE1">
      <w:pPr>
        <w:pStyle w:val="6Resourcetype"/>
        <w:spacing w:after="0"/>
        <w:rPr>
          <w:rFonts w:ascii="Arial" w:hAnsi="Arial" w:cs="Arial"/>
          <w:color w:val="3E6680" w:themeColor="accent6" w:themeShade="80"/>
          <w:sz w:val="24"/>
          <w:szCs w:val="22"/>
        </w:rPr>
      </w:pPr>
      <w:r w:rsidRPr="00F42F2D">
        <w:rPr>
          <w:rFonts w:ascii="Arial" w:hAnsi="Arial" w:cs="Arial"/>
          <w:color w:val="3E6680" w:themeColor="accent6" w:themeShade="80"/>
          <w:sz w:val="24"/>
          <w:szCs w:val="22"/>
        </w:rPr>
        <w:t>Starter activities:</w:t>
      </w:r>
    </w:p>
    <w:p w:rsidR="005C1381" w:rsidRPr="00F42F2D" w:rsidRDefault="005C1381"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25:</w:t>
      </w:r>
      <w:r w:rsidRPr="00F42F2D">
        <w:rPr>
          <w:rFonts w:ascii="Arial" w:hAnsi="Arial" w:cs="Arial"/>
          <w:sz w:val="22"/>
          <w:szCs w:val="22"/>
        </w:rPr>
        <w:t xml:space="preserve"> Population distribution within the UK</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9"/>
        </w:numPr>
        <w:spacing w:after="0"/>
        <w:rPr>
          <w:rFonts w:ascii="Arial" w:hAnsi="Arial" w:cs="Arial"/>
          <w:sz w:val="22"/>
          <w:szCs w:val="22"/>
        </w:rPr>
      </w:pPr>
      <w:r w:rsidRPr="00F42F2D">
        <w:rPr>
          <w:rFonts w:ascii="Arial" w:hAnsi="Arial" w:cs="Arial"/>
          <w:sz w:val="22"/>
          <w:szCs w:val="22"/>
        </w:rPr>
        <w:t>Pose questions to students that encourage them to extract figures, identify patterns, pick out similarities and differences, etc.  Concentrate on population density in particular.</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9"/>
        </w:numPr>
        <w:spacing w:after="0"/>
        <w:rPr>
          <w:rFonts w:ascii="Arial" w:hAnsi="Arial" w:cs="Arial"/>
          <w:sz w:val="22"/>
          <w:szCs w:val="22"/>
        </w:rPr>
      </w:pPr>
      <w:r w:rsidRPr="00F42F2D">
        <w:rPr>
          <w:rFonts w:ascii="Arial" w:hAnsi="Arial" w:cs="Arial"/>
          <w:sz w:val="22"/>
          <w:szCs w:val="22"/>
        </w:rPr>
        <w:t>Students will need a copy of the map if the extension activity is to be completed.</w:t>
      </w:r>
    </w:p>
    <w:p w:rsidR="005C1381" w:rsidRPr="00F42F2D" w:rsidRDefault="005C1381" w:rsidP="00281FE1">
      <w:pPr>
        <w:pStyle w:val="2Body"/>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26:</w:t>
      </w:r>
      <w:r w:rsidRPr="00F42F2D">
        <w:rPr>
          <w:rFonts w:ascii="Arial" w:hAnsi="Arial" w:cs="Arial"/>
          <w:sz w:val="22"/>
          <w:szCs w:val="22"/>
        </w:rPr>
        <w:t xml:space="preserve"> Where are the UK’s largest cities?</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9"/>
        </w:numPr>
        <w:spacing w:after="0"/>
        <w:rPr>
          <w:rFonts w:ascii="Arial" w:hAnsi="Arial" w:cs="Arial"/>
          <w:sz w:val="22"/>
          <w:szCs w:val="22"/>
        </w:rPr>
      </w:pPr>
      <w:r w:rsidRPr="00F42F2D">
        <w:rPr>
          <w:rFonts w:ascii="Arial" w:hAnsi="Arial" w:cs="Arial"/>
          <w:sz w:val="22"/>
          <w:szCs w:val="22"/>
        </w:rPr>
        <w:t>Students may need a brief introduction to satellite imagery prior to attempting this exercise.  An atlas will be required for the last question.  An extension is to locate the school’s location and comment on its light pollution.</w:t>
      </w:r>
    </w:p>
    <w:p w:rsidR="00F96F46" w:rsidRPr="00F42F2D" w:rsidRDefault="00F96F46" w:rsidP="00281FE1">
      <w:pPr>
        <w:pStyle w:val="6Resourcetype"/>
        <w:spacing w:after="0"/>
        <w:rPr>
          <w:rFonts w:ascii="Arial" w:hAnsi="Arial" w:cs="Arial"/>
          <w:sz w:val="22"/>
          <w:szCs w:val="22"/>
        </w:rPr>
      </w:pPr>
    </w:p>
    <w:p w:rsidR="00127AA7" w:rsidRPr="00F42F2D" w:rsidRDefault="00127AA7" w:rsidP="00281FE1">
      <w:pPr>
        <w:pStyle w:val="6Resourcetype"/>
        <w:spacing w:after="0"/>
        <w:rPr>
          <w:rFonts w:ascii="Arial" w:hAnsi="Arial" w:cs="Arial"/>
          <w:sz w:val="22"/>
          <w:szCs w:val="22"/>
        </w:rPr>
      </w:pPr>
    </w:p>
    <w:p w:rsidR="005C1381"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Main activities:</w:t>
      </w:r>
    </w:p>
    <w:p w:rsidR="005C1381" w:rsidRPr="00F42F2D" w:rsidRDefault="005C1381" w:rsidP="00281FE1">
      <w:pPr>
        <w:pStyle w:val="6Resourcetype"/>
        <w:spacing w:after="0"/>
        <w:rPr>
          <w:rFonts w:ascii="Arial" w:hAnsi="Arial" w:cs="Arial"/>
          <w:sz w:val="22"/>
          <w:szCs w:val="22"/>
        </w:rPr>
      </w:pPr>
    </w:p>
    <w:p w:rsidR="00F96F46" w:rsidRPr="00F42F2D" w:rsidRDefault="00F96F46" w:rsidP="00281FE1">
      <w:pPr>
        <w:spacing w:after="0"/>
        <w:ind w:left="720" w:hanging="720"/>
        <w:rPr>
          <w:rFonts w:ascii="Arial" w:hAnsi="Arial" w:cs="Arial"/>
        </w:rPr>
      </w:pPr>
      <w:r w:rsidRPr="00F42F2D">
        <w:rPr>
          <w:rFonts w:ascii="Arial" w:hAnsi="Arial" w:cs="Arial"/>
          <w:b/>
        </w:rPr>
        <w:t>Activity 27:</w:t>
      </w:r>
      <w:r w:rsidRPr="00F42F2D">
        <w:rPr>
          <w:rFonts w:ascii="Arial" w:hAnsi="Arial" w:cs="Arial"/>
        </w:rPr>
        <w:t xml:space="preserve"> Timeline</w:t>
      </w:r>
    </w:p>
    <w:p w:rsidR="005C1381" w:rsidRPr="00F42F2D" w:rsidRDefault="005C1381" w:rsidP="00281FE1">
      <w:pPr>
        <w:pStyle w:val="ListParagraph"/>
        <w:spacing w:after="0"/>
        <w:rPr>
          <w:rFonts w:ascii="Arial" w:hAnsi="Arial" w:cs="Arial"/>
        </w:rPr>
      </w:pPr>
    </w:p>
    <w:p w:rsidR="00F96F46" w:rsidRPr="00F42F2D" w:rsidRDefault="00F96F46" w:rsidP="00127AA7">
      <w:pPr>
        <w:pStyle w:val="ListParagraph"/>
        <w:numPr>
          <w:ilvl w:val="0"/>
          <w:numId w:val="10"/>
        </w:numPr>
        <w:spacing w:after="0"/>
        <w:rPr>
          <w:rFonts w:ascii="Arial" w:hAnsi="Arial" w:cs="Arial"/>
        </w:rPr>
      </w:pPr>
      <w:r w:rsidRPr="00F42F2D">
        <w:rPr>
          <w:rFonts w:ascii="Arial" w:hAnsi="Arial" w:cs="Arial"/>
        </w:rPr>
        <w:t>Show the following animation to students:</w:t>
      </w:r>
    </w:p>
    <w:p w:rsidR="005C1381" w:rsidRPr="00F42F2D" w:rsidRDefault="005C1381" w:rsidP="00281FE1">
      <w:pPr>
        <w:pStyle w:val="ListParagraph"/>
        <w:spacing w:after="0"/>
        <w:rPr>
          <w:rFonts w:ascii="Arial" w:hAnsi="Arial" w:cs="Arial"/>
        </w:rPr>
      </w:pPr>
    </w:p>
    <w:p w:rsidR="00F96F46" w:rsidRPr="00F42F2D" w:rsidRDefault="006474B7" w:rsidP="00127AA7">
      <w:pPr>
        <w:pStyle w:val="ListParagraph"/>
        <w:numPr>
          <w:ilvl w:val="0"/>
          <w:numId w:val="34"/>
        </w:numPr>
        <w:spacing w:after="0"/>
        <w:rPr>
          <w:rStyle w:val="Hyperlink"/>
          <w:rFonts w:ascii="Arial" w:hAnsi="Arial" w:cs="Arial"/>
          <w:u w:val="none"/>
        </w:rPr>
      </w:pPr>
      <w:hyperlink r:id="rId24"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=NB5Oz9b84jM</w:t>
        </w:r>
      </w:hyperlink>
    </w:p>
    <w:p w:rsidR="005C1381" w:rsidRPr="00F42F2D" w:rsidRDefault="005C1381" w:rsidP="00281FE1">
      <w:pPr>
        <w:spacing w:after="0"/>
        <w:ind w:left="720" w:hanging="720"/>
        <w:rPr>
          <w:rFonts w:ascii="Arial" w:hAnsi="Arial" w:cs="Arial"/>
        </w:rPr>
      </w:pPr>
    </w:p>
    <w:p w:rsidR="00F96F46" w:rsidRPr="00F42F2D" w:rsidRDefault="00F96F46" w:rsidP="00127AA7">
      <w:pPr>
        <w:pStyle w:val="ListParagraph"/>
        <w:numPr>
          <w:ilvl w:val="0"/>
          <w:numId w:val="10"/>
        </w:numPr>
        <w:spacing w:after="0"/>
        <w:rPr>
          <w:rFonts w:ascii="Arial" w:hAnsi="Arial" w:cs="Arial"/>
        </w:rPr>
      </w:pPr>
      <w:r w:rsidRPr="00F42F2D">
        <w:rPr>
          <w:rFonts w:ascii="Arial" w:hAnsi="Arial" w:cs="Arial"/>
        </w:rPr>
        <w:t>Suggest that students now construct a timeline (from AD 0 to 2013).  Ask them to annotate it with details extracted from the animation to demonstrate how the city has developed over time.  Later, review as a class.</w:t>
      </w:r>
    </w:p>
    <w:p w:rsidR="005C1381" w:rsidRPr="00F42F2D" w:rsidRDefault="005C1381" w:rsidP="00281FE1">
      <w:pPr>
        <w:pStyle w:val="ListParagraph"/>
        <w:spacing w:after="0"/>
        <w:ind w:left="36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28:</w:t>
      </w:r>
      <w:r w:rsidRPr="00F42F2D">
        <w:rPr>
          <w:rFonts w:ascii="Arial" w:hAnsi="Arial" w:cs="Arial"/>
          <w:sz w:val="22"/>
          <w:szCs w:val="22"/>
        </w:rPr>
        <w:t xml:space="preserve"> Case study - London</w:t>
      </w:r>
    </w:p>
    <w:p w:rsidR="005C1381" w:rsidRPr="00F42F2D" w:rsidRDefault="005C1381" w:rsidP="00281FE1">
      <w:pPr>
        <w:pStyle w:val="ListParagraph"/>
        <w:spacing w:after="0"/>
        <w:ind w:left="360"/>
        <w:rPr>
          <w:rFonts w:ascii="Arial" w:hAnsi="Arial" w:cs="Arial"/>
        </w:rPr>
      </w:pPr>
    </w:p>
    <w:p w:rsidR="00F96F46" w:rsidRPr="00F42F2D" w:rsidRDefault="00F96F46" w:rsidP="00127AA7">
      <w:pPr>
        <w:pStyle w:val="ListParagraph"/>
        <w:numPr>
          <w:ilvl w:val="0"/>
          <w:numId w:val="10"/>
        </w:numPr>
        <w:spacing w:after="0"/>
        <w:rPr>
          <w:rFonts w:ascii="Arial" w:hAnsi="Arial" w:cs="Arial"/>
        </w:rPr>
      </w:pPr>
      <w:r w:rsidRPr="00F42F2D">
        <w:rPr>
          <w:rFonts w:ascii="Arial" w:hAnsi="Arial" w:cs="Arial"/>
        </w:rPr>
        <w:t xml:space="preserve">Students now have the opportunity to undertake an independent enquiry.  They should make use of the Internet (suggested web-links have been listed as a starting point) and a search engine, such as Google, as well as any relevant newspaper or magazine articles or books, to find out information to add to the relevant boxes on the sheet.  Reinforce to individuals the need to consider copyright and the reliability of any source/s used.  An element of self- and peer assessment, as well as teacher assessment, could be incorporated here too.  Students may wish to enlarge the sheets within this resource to A3 size in order to ensure sufficient detail can be included.  </w:t>
      </w:r>
    </w:p>
    <w:p w:rsidR="005C1381" w:rsidRPr="00F42F2D" w:rsidRDefault="005C1381" w:rsidP="00281FE1">
      <w:pPr>
        <w:pStyle w:val="ListParagraph"/>
        <w:spacing w:after="0"/>
        <w:ind w:left="360"/>
        <w:rPr>
          <w:rFonts w:ascii="Arial" w:hAnsi="Arial" w:cs="Arial"/>
        </w:rPr>
      </w:pPr>
    </w:p>
    <w:p w:rsidR="00F96F46" w:rsidRPr="00F42F2D" w:rsidRDefault="00F96F46" w:rsidP="00127AA7">
      <w:pPr>
        <w:pStyle w:val="ListParagraph"/>
        <w:numPr>
          <w:ilvl w:val="0"/>
          <w:numId w:val="10"/>
        </w:numPr>
        <w:spacing w:after="0"/>
        <w:rPr>
          <w:rFonts w:ascii="Arial" w:hAnsi="Arial" w:cs="Arial"/>
        </w:rPr>
      </w:pPr>
      <w:r w:rsidRPr="00F42F2D">
        <w:rPr>
          <w:rFonts w:ascii="Arial" w:hAnsi="Arial" w:cs="Arial"/>
        </w:rPr>
        <w:t>A possible, additional short assessment  is included but another possibility might be question 2c (</w:t>
      </w:r>
      <w:proofErr w:type="spellStart"/>
      <w:r w:rsidRPr="00F42F2D">
        <w:rPr>
          <w:rFonts w:ascii="Arial" w:hAnsi="Arial" w:cs="Arial"/>
        </w:rPr>
        <w:t>i</w:t>
      </w:r>
      <w:proofErr w:type="spellEnd"/>
      <w:r w:rsidRPr="00F42F2D">
        <w:rPr>
          <w:rFonts w:ascii="Arial" w:hAnsi="Arial" w:cs="Arial"/>
        </w:rPr>
        <w:t xml:space="preserve">, ii and iii) from </w:t>
      </w:r>
      <w:hyperlink r:id="rId25" w:history="1">
        <w:r w:rsidRPr="00F42F2D">
          <w:rPr>
            <w:rStyle w:val="Hyperlink"/>
            <w:rFonts w:ascii="Arial" w:hAnsi="Arial" w:cs="Arial"/>
            <w:u w:val="none"/>
          </w:rPr>
          <w:t>filestore.aqa.org.uk/subjects/AQA-90302H-QP-JUN14.PDF</w:t>
        </w:r>
      </w:hyperlink>
    </w:p>
    <w:p w:rsidR="00F96F46" w:rsidRPr="00F42F2D" w:rsidRDefault="00F96F46" w:rsidP="00281FE1">
      <w:pPr>
        <w:spacing w:after="0"/>
        <w:ind w:left="720"/>
        <w:rPr>
          <w:rFonts w:ascii="Arial" w:hAnsi="Arial" w:cs="Arial"/>
        </w:rPr>
      </w:pPr>
    </w:p>
    <w:p w:rsidR="00127AA7" w:rsidRPr="00F42F2D" w:rsidRDefault="00127AA7" w:rsidP="00281FE1">
      <w:pPr>
        <w:spacing w:after="0"/>
        <w:ind w:left="720"/>
        <w:rPr>
          <w:rFonts w:ascii="Arial" w:hAnsi="Arial" w:cs="Arial"/>
        </w:rPr>
      </w:pPr>
    </w:p>
    <w:p w:rsidR="00127AA7" w:rsidRPr="00F42F2D" w:rsidRDefault="00127AA7" w:rsidP="00281FE1">
      <w:pPr>
        <w:pStyle w:val="6Resourcetype"/>
        <w:spacing w:after="0"/>
        <w:rPr>
          <w:rFonts w:ascii="Arial" w:hAnsi="Arial" w:cs="Arial"/>
          <w:sz w:val="22"/>
          <w:szCs w:val="22"/>
        </w:rPr>
        <w:sectPr w:rsidR="00127AA7" w:rsidRPr="00F42F2D" w:rsidSect="00641C6D">
          <w:pgSz w:w="11906" w:h="16838"/>
          <w:pgMar w:top="1134" w:right="1134" w:bottom="851" w:left="1134" w:header="709" w:footer="709" w:gutter="0"/>
          <w:cols w:space="708"/>
          <w:docGrid w:linePitch="381"/>
        </w:sect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lastRenderedPageBreak/>
        <w:t>Plenary activities:</w:t>
      </w:r>
    </w:p>
    <w:p w:rsidR="005C1381" w:rsidRPr="00F42F2D" w:rsidRDefault="005C1381"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29:</w:t>
      </w:r>
      <w:r w:rsidRPr="00F42F2D">
        <w:rPr>
          <w:rFonts w:ascii="Arial" w:hAnsi="Arial" w:cs="Arial"/>
          <w:sz w:val="22"/>
          <w:szCs w:val="22"/>
        </w:rPr>
        <w:t xml:space="preserve">  Plenary triangles</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1"/>
        </w:numPr>
        <w:spacing w:after="0"/>
        <w:rPr>
          <w:rFonts w:ascii="Arial" w:hAnsi="Arial" w:cs="Arial"/>
          <w:sz w:val="22"/>
          <w:szCs w:val="22"/>
        </w:rPr>
      </w:pPr>
      <w:r w:rsidRPr="00F42F2D">
        <w:rPr>
          <w:rFonts w:ascii="Arial" w:hAnsi="Arial" w:cs="Arial"/>
          <w:sz w:val="22"/>
          <w:szCs w:val="22"/>
        </w:rPr>
        <w:t xml:space="preserve">Project the slide onto the screen and challenge students to answer the three questions.  </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30:</w:t>
      </w:r>
      <w:r w:rsidRPr="00F42F2D">
        <w:rPr>
          <w:rFonts w:ascii="Arial" w:hAnsi="Arial" w:cs="Arial"/>
          <w:sz w:val="22"/>
          <w:szCs w:val="22"/>
        </w:rPr>
        <w:t xml:space="preserve">  </w:t>
      </w:r>
      <w:proofErr w:type="spellStart"/>
      <w:r w:rsidRPr="00F42F2D">
        <w:rPr>
          <w:rFonts w:ascii="Arial" w:hAnsi="Arial" w:cs="Arial"/>
          <w:sz w:val="22"/>
          <w:szCs w:val="22"/>
        </w:rPr>
        <w:t>Hexbusters</w:t>
      </w:r>
      <w:proofErr w:type="spellEnd"/>
    </w:p>
    <w:p w:rsidR="005C1381" w:rsidRPr="00F42F2D" w:rsidRDefault="005C1381" w:rsidP="00281FE1">
      <w:pPr>
        <w:pStyle w:val="ListParagraph"/>
        <w:spacing w:after="0"/>
        <w:rPr>
          <w:rFonts w:ascii="Arial" w:hAnsi="Arial" w:cs="Arial"/>
        </w:rPr>
      </w:pPr>
    </w:p>
    <w:p w:rsidR="00F96F46" w:rsidRPr="00F42F2D" w:rsidRDefault="00F96F46" w:rsidP="00127AA7">
      <w:pPr>
        <w:pStyle w:val="ListParagraph"/>
        <w:numPr>
          <w:ilvl w:val="0"/>
          <w:numId w:val="11"/>
        </w:numPr>
        <w:spacing w:after="0"/>
        <w:rPr>
          <w:rFonts w:ascii="Arial" w:hAnsi="Arial" w:cs="Arial"/>
        </w:rPr>
      </w:pPr>
      <w:r w:rsidRPr="00F42F2D">
        <w:rPr>
          <w:rFonts w:ascii="Arial" w:hAnsi="Arial" w:cs="Arial"/>
        </w:rPr>
        <w:t>Utilise the above resource as a means of revising topical vocabulary and key ideas.</w:t>
      </w:r>
    </w:p>
    <w:p w:rsidR="005C1381" w:rsidRPr="00F42F2D" w:rsidRDefault="005C1381" w:rsidP="00281FE1">
      <w:pPr>
        <w:pStyle w:val="ListParagraph"/>
        <w:spacing w:after="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31:</w:t>
      </w:r>
      <w:r w:rsidRPr="00F42F2D">
        <w:rPr>
          <w:rFonts w:ascii="Arial" w:hAnsi="Arial" w:cs="Arial"/>
          <w:sz w:val="22"/>
          <w:szCs w:val="22"/>
        </w:rPr>
        <w:t xml:space="preserve"> The future of UK cities</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1"/>
        </w:numPr>
        <w:spacing w:after="0"/>
        <w:rPr>
          <w:rFonts w:ascii="Arial" w:hAnsi="Arial" w:cs="Arial"/>
          <w:sz w:val="22"/>
          <w:szCs w:val="22"/>
        </w:rPr>
      </w:pPr>
      <w:r w:rsidRPr="00F42F2D">
        <w:rPr>
          <w:rFonts w:ascii="Arial" w:hAnsi="Arial" w:cs="Arial"/>
          <w:sz w:val="22"/>
          <w:szCs w:val="22"/>
        </w:rPr>
        <w:t xml:space="preserve">Display Slide 1 and ask students what they think the three diagrams are suggesting.  Outline the three possible scenarios on Slides 2-4.  </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1"/>
        </w:numPr>
        <w:spacing w:after="0"/>
        <w:rPr>
          <w:rFonts w:ascii="Arial" w:hAnsi="Arial" w:cs="Arial"/>
          <w:sz w:val="22"/>
          <w:szCs w:val="22"/>
        </w:rPr>
      </w:pPr>
      <w:r w:rsidRPr="00F42F2D">
        <w:rPr>
          <w:rFonts w:ascii="Arial" w:hAnsi="Arial" w:cs="Arial"/>
          <w:sz w:val="22"/>
          <w:szCs w:val="22"/>
        </w:rPr>
        <w:t>Next, use the various questions on Slide 5 as a focus for a whole class discussion.</w:t>
      </w:r>
    </w:p>
    <w:p w:rsidR="00F96F46" w:rsidRPr="00F42F2D" w:rsidRDefault="00F96F46" w:rsidP="00281FE1">
      <w:pPr>
        <w:spacing w:after="0"/>
        <w:ind w:left="360"/>
        <w:rPr>
          <w:rFonts w:ascii="Arial" w:hAnsi="Arial" w:cs="Arial"/>
        </w:rPr>
      </w:pPr>
      <w:r w:rsidRPr="00F42F2D">
        <w:rPr>
          <w:rFonts w:ascii="Arial" w:hAnsi="Arial" w:cs="Arial"/>
        </w:rPr>
        <w:t>Extension:  You may wish to challenge more able pupils with the following task or set it as a homework activity - ‘Postcard from the future’.  A template and example to distribute to students can be found here:</w:t>
      </w:r>
    </w:p>
    <w:p w:rsidR="005C1381" w:rsidRPr="00F42F2D" w:rsidRDefault="005C1381" w:rsidP="005C1381">
      <w:pPr>
        <w:spacing w:after="0"/>
        <w:ind w:left="360"/>
        <w:rPr>
          <w:rFonts w:ascii="Arial" w:hAnsi="Arial" w:cs="Arial"/>
        </w:rPr>
      </w:pPr>
    </w:p>
    <w:p w:rsidR="00F96F46" w:rsidRPr="00F42F2D" w:rsidRDefault="006474B7" w:rsidP="00127AA7">
      <w:pPr>
        <w:pStyle w:val="ListParagraph"/>
        <w:numPr>
          <w:ilvl w:val="0"/>
          <w:numId w:val="33"/>
        </w:numPr>
        <w:spacing w:after="0"/>
        <w:rPr>
          <w:rFonts w:ascii="Arial" w:hAnsi="Arial" w:cs="Arial"/>
        </w:rPr>
      </w:pPr>
      <w:hyperlink r:id="rId26" w:history="1">
        <w:r w:rsidR="00F96F46" w:rsidRPr="00F42F2D">
          <w:rPr>
            <w:rStyle w:val="Hyperlink"/>
            <w:rFonts w:ascii="Arial" w:hAnsi="Arial" w:cs="Arial"/>
            <w:u w:val="none"/>
          </w:rPr>
          <w:t>gov.uk/government/uploads/system/uploads/attachment_data/file/515895/gs-16-9-future-uk-cities-scenarios.pdf</w:t>
        </w:r>
      </w:hyperlink>
    </w:p>
    <w:p w:rsidR="00F96F46" w:rsidRPr="00F42F2D" w:rsidRDefault="00F96F46" w:rsidP="00F96F46">
      <w:pPr>
        <w:spacing w:after="0"/>
        <w:rPr>
          <w:rFonts w:ascii="Arial" w:hAnsi="Arial" w:cs="Arial"/>
        </w:rPr>
      </w:pPr>
    </w:p>
    <w:p w:rsidR="00F96F46" w:rsidRPr="00F42F2D" w:rsidRDefault="00F96F46" w:rsidP="00F96F46">
      <w:pPr>
        <w:spacing w:after="0"/>
        <w:rPr>
          <w:rFonts w:ascii="Arial" w:hAnsi="Arial" w:cs="Arial"/>
          <w:b/>
        </w:rPr>
      </w:pPr>
      <w:r w:rsidRPr="00F42F2D">
        <w:rPr>
          <w:rFonts w:ascii="Arial" w:hAnsi="Arial" w:cs="Arial"/>
          <w:b/>
        </w:rPr>
        <w:br w:type="page"/>
      </w:r>
    </w:p>
    <w:p w:rsidR="00F96F46" w:rsidRPr="00F42F2D" w:rsidRDefault="00F96F46" w:rsidP="008B0C4B">
      <w:pPr>
        <w:spacing w:after="0"/>
        <w:rPr>
          <w:rFonts w:ascii="Arial" w:hAnsi="Arial" w:cs="Arial"/>
          <w:b/>
          <w:color w:val="3E6680" w:themeColor="accent6" w:themeShade="80"/>
          <w:sz w:val="24"/>
          <w:szCs w:val="24"/>
        </w:rPr>
      </w:pPr>
      <w:r w:rsidRPr="00F42F2D">
        <w:rPr>
          <w:rFonts w:ascii="Arial" w:hAnsi="Arial" w:cs="Arial"/>
          <w:b/>
          <w:color w:val="3E6680" w:themeColor="accent6" w:themeShade="80"/>
          <w:sz w:val="24"/>
          <w:szCs w:val="24"/>
        </w:rPr>
        <w:lastRenderedPageBreak/>
        <w:t>Week 5: What has happened recently within the city of …?</w:t>
      </w:r>
    </w:p>
    <w:p w:rsidR="005C1381" w:rsidRPr="00F42F2D" w:rsidRDefault="005C1381" w:rsidP="00F96F46">
      <w:pPr>
        <w:spacing w:after="0"/>
        <w:rPr>
          <w:rFonts w:ascii="Arial" w:hAnsi="Arial" w:cs="Arial"/>
          <w:b/>
        </w:rPr>
      </w:pPr>
    </w:p>
    <w:p w:rsidR="00127AA7" w:rsidRPr="00F42F2D" w:rsidRDefault="00127AA7" w:rsidP="00281FE1">
      <w:pPr>
        <w:pStyle w:val="6Resourcetype"/>
        <w:spacing w:after="0"/>
        <w:rPr>
          <w:rFonts w:ascii="Arial" w:hAnsi="Arial" w:cs="Arial"/>
          <w:sz w:val="22"/>
          <w:szCs w:val="22"/>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Starter activities:</w:t>
      </w:r>
    </w:p>
    <w:p w:rsidR="005C1381" w:rsidRPr="00F42F2D" w:rsidRDefault="005C1381"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32:</w:t>
      </w:r>
      <w:r w:rsidRPr="00F42F2D">
        <w:rPr>
          <w:rFonts w:ascii="Arial" w:hAnsi="Arial" w:cs="Arial"/>
          <w:sz w:val="22"/>
          <w:szCs w:val="22"/>
        </w:rPr>
        <w:t xml:space="preserve">  KWHL grid</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2"/>
        </w:numPr>
        <w:spacing w:after="0"/>
        <w:rPr>
          <w:rFonts w:ascii="Arial" w:hAnsi="Arial" w:cs="Arial"/>
          <w:sz w:val="22"/>
          <w:szCs w:val="22"/>
        </w:rPr>
      </w:pPr>
      <w:r w:rsidRPr="00F42F2D">
        <w:rPr>
          <w:rFonts w:ascii="Arial" w:hAnsi="Arial" w:cs="Arial"/>
          <w:sz w:val="22"/>
          <w:szCs w:val="22"/>
        </w:rPr>
        <w:t xml:space="preserve">Explain to pupils that you are going to conduct an enquiry together.  This will be centred on Gloucester.  Ask if anyone has been to Gloucester.  Hand out the KWHL grid.  Ask pupils to fill in the first box.  Review as a class.  </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2"/>
        </w:numPr>
        <w:spacing w:after="0"/>
        <w:rPr>
          <w:rFonts w:ascii="Arial" w:hAnsi="Arial" w:cs="Arial"/>
          <w:sz w:val="22"/>
          <w:szCs w:val="22"/>
        </w:rPr>
      </w:pPr>
      <w:r w:rsidRPr="00F42F2D">
        <w:rPr>
          <w:rFonts w:ascii="Arial" w:hAnsi="Arial" w:cs="Arial"/>
          <w:sz w:val="22"/>
          <w:szCs w:val="22"/>
        </w:rPr>
        <w:t>Launch the focus of your enquiry by referring to the second box.  Ask students to complete the third box.  Review as a class.  Tell pupils that you will re-visit this sheet and the last box as a plenary activity.</w:t>
      </w:r>
    </w:p>
    <w:p w:rsidR="005C1381" w:rsidRPr="00F42F2D" w:rsidRDefault="005C1381" w:rsidP="00281FE1">
      <w:pPr>
        <w:pStyle w:val="2Body"/>
        <w:spacing w:after="0"/>
        <w:rPr>
          <w:rFonts w:ascii="Arial" w:hAnsi="Arial" w:cs="Arial"/>
          <w:sz w:val="22"/>
          <w:szCs w:val="22"/>
        </w:rPr>
      </w:pPr>
    </w:p>
    <w:p w:rsidR="00F96F46" w:rsidRPr="00F42F2D" w:rsidRDefault="00F96F46" w:rsidP="00127AA7">
      <w:pPr>
        <w:pStyle w:val="2Body"/>
        <w:numPr>
          <w:ilvl w:val="0"/>
          <w:numId w:val="12"/>
        </w:numPr>
        <w:spacing w:after="0"/>
        <w:rPr>
          <w:rFonts w:ascii="Arial" w:hAnsi="Arial" w:cs="Arial"/>
          <w:sz w:val="22"/>
          <w:szCs w:val="22"/>
        </w:rPr>
      </w:pPr>
      <w:r w:rsidRPr="00F42F2D">
        <w:rPr>
          <w:rFonts w:ascii="Arial" w:hAnsi="Arial" w:cs="Arial"/>
          <w:sz w:val="22"/>
          <w:szCs w:val="22"/>
        </w:rPr>
        <w:t xml:space="preserve">Access Google Earth and, via a large screen/IWB, travel from your current location to Gloucester.  In which direction and how far do you need to travel?  Explore the city of Gloucester from above, getting students to identify key physical and human features in the process.   </w:t>
      </w:r>
    </w:p>
    <w:p w:rsidR="005C1381" w:rsidRPr="00F42F2D" w:rsidRDefault="005C1381" w:rsidP="00281FE1">
      <w:pPr>
        <w:pStyle w:val="2Body"/>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33:</w:t>
      </w:r>
      <w:r w:rsidRPr="00F42F2D">
        <w:rPr>
          <w:rFonts w:ascii="Arial" w:hAnsi="Arial" w:cs="Arial"/>
          <w:sz w:val="22"/>
          <w:szCs w:val="22"/>
        </w:rPr>
        <w:t xml:space="preserve">  Mix and match </w:t>
      </w:r>
    </w:p>
    <w:p w:rsidR="005C1381" w:rsidRPr="00F42F2D" w:rsidRDefault="005C1381" w:rsidP="00281FE1">
      <w:pPr>
        <w:pStyle w:val="ListParagraph"/>
        <w:spacing w:after="0"/>
        <w:rPr>
          <w:rFonts w:ascii="Arial" w:hAnsi="Arial" w:cs="Arial"/>
        </w:rPr>
      </w:pPr>
    </w:p>
    <w:p w:rsidR="00F96F46" w:rsidRPr="00F42F2D" w:rsidRDefault="00F96F46" w:rsidP="00127AA7">
      <w:pPr>
        <w:pStyle w:val="ListParagraph"/>
        <w:numPr>
          <w:ilvl w:val="0"/>
          <w:numId w:val="12"/>
        </w:numPr>
        <w:spacing w:after="0"/>
        <w:rPr>
          <w:rFonts w:ascii="Arial" w:hAnsi="Arial" w:cs="Arial"/>
        </w:rPr>
      </w:pPr>
      <w:r w:rsidRPr="00F42F2D">
        <w:rPr>
          <w:rFonts w:ascii="Arial" w:hAnsi="Arial" w:cs="Arial"/>
        </w:rPr>
        <w:t xml:space="preserve">This activity is best undertaken with the students working in either pairs or small groups.  If the students are working in pairs, you could take the opportunity to place a less able student/s with a more able student/s).  These are photographs, and their captions, which have been taken of Gloucester Docks, from the 1950s to the present day.  </w:t>
      </w:r>
    </w:p>
    <w:p w:rsidR="005C1381" w:rsidRPr="00F42F2D" w:rsidRDefault="005C1381" w:rsidP="00281FE1">
      <w:pPr>
        <w:pStyle w:val="ListParagraph"/>
        <w:spacing w:after="0"/>
        <w:rPr>
          <w:rFonts w:ascii="Arial" w:hAnsi="Arial" w:cs="Arial"/>
        </w:rPr>
      </w:pPr>
    </w:p>
    <w:p w:rsidR="00F96F46" w:rsidRPr="00F42F2D" w:rsidRDefault="00F96F46" w:rsidP="00127AA7">
      <w:pPr>
        <w:pStyle w:val="ListParagraph"/>
        <w:numPr>
          <w:ilvl w:val="0"/>
          <w:numId w:val="12"/>
        </w:numPr>
        <w:spacing w:after="0"/>
        <w:rPr>
          <w:rFonts w:ascii="Arial" w:hAnsi="Arial" w:cs="Arial"/>
        </w:rPr>
      </w:pPr>
      <w:r w:rsidRPr="00F42F2D">
        <w:rPr>
          <w:rFonts w:ascii="Arial" w:hAnsi="Arial" w:cs="Arial"/>
        </w:rPr>
        <w:t xml:space="preserve">Review as a class.  How many did they guess correctly?  </w:t>
      </w:r>
    </w:p>
    <w:p w:rsidR="005C1381" w:rsidRPr="00F42F2D" w:rsidRDefault="005C1381" w:rsidP="00281FE1">
      <w:pPr>
        <w:spacing w:after="0"/>
        <w:rPr>
          <w:rFonts w:ascii="Arial" w:hAnsi="Arial" w:cs="Arial"/>
        </w:rPr>
      </w:pPr>
    </w:p>
    <w:p w:rsidR="00F96F46" w:rsidRPr="00F42F2D" w:rsidRDefault="00F96F46" w:rsidP="00127AA7">
      <w:pPr>
        <w:pStyle w:val="ListParagraph"/>
        <w:numPr>
          <w:ilvl w:val="0"/>
          <w:numId w:val="12"/>
        </w:numPr>
        <w:spacing w:after="0"/>
        <w:rPr>
          <w:rFonts w:ascii="Arial" w:hAnsi="Arial" w:cs="Arial"/>
        </w:rPr>
      </w:pPr>
      <w:r w:rsidRPr="00F42F2D">
        <w:rPr>
          <w:rFonts w:ascii="Arial" w:hAnsi="Arial" w:cs="Arial"/>
        </w:rPr>
        <w:t xml:space="preserve">Next, challenge pairs/small groups to sequence the photographs from the 1950s to the present day to exemplify some of the changes that have taken place over time.  The captions may help them do this.  </w:t>
      </w:r>
    </w:p>
    <w:p w:rsidR="005C1381" w:rsidRPr="00F42F2D" w:rsidRDefault="005C1381" w:rsidP="00281FE1">
      <w:pPr>
        <w:spacing w:after="0"/>
        <w:rPr>
          <w:rFonts w:ascii="Arial" w:hAnsi="Arial" w:cs="Arial"/>
        </w:rPr>
      </w:pPr>
    </w:p>
    <w:p w:rsidR="00F96F46" w:rsidRPr="00F42F2D" w:rsidRDefault="00F96F46" w:rsidP="00127AA7">
      <w:pPr>
        <w:pStyle w:val="ListParagraph"/>
        <w:numPr>
          <w:ilvl w:val="0"/>
          <w:numId w:val="12"/>
        </w:numPr>
        <w:spacing w:after="0"/>
        <w:rPr>
          <w:rFonts w:ascii="Arial" w:hAnsi="Arial" w:cs="Arial"/>
        </w:rPr>
      </w:pPr>
      <w:r w:rsidRPr="00F42F2D">
        <w:rPr>
          <w:rFonts w:ascii="Arial" w:hAnsi="Arial" w:cs="Arial"/>
        </w:rPr>
        <w:t xml:space="preserve">Later, review as a class. </w:t>
      </w:r>
    </w:p>
    <w:p w:rsidR="005C1381" w:rsidRPr="00F42F2D" w:rsidRDefault="005C1381" w:rsidP="00AE731C">
      <w:pPr>
        <w:spacing w:after="0"/>
        <w:rPr>
          <w:rFonts w:ascii="Arial" w:hAnsi="Arial" w:cs="Arial"/>
        </w:rPr>
      </w:pPr>
    </w:p>
    <w:p w:rsidR="00F96F46" w:rsidRPr="00F42F2D" w:rsidRDefault="00F96F46" w:rsidP="00127AA7">
      <w:pPr>
        <w:pStyle w:val="ListParagraph"/>
        <w:numPr>
          <w:ilvl w:val="0"/>
          <w:numId w:val="32"/>
        </w:numPr>
        <w:spacing w:after="0"/>
        <w:rPr>
          <w:rStyle w:val="Hyperlink"/>
          <w:rFonts w:ascii="Arial" w:hAnsi="Arial" w:cs="Arial"/>
          <w:u w:val="none"/>
        </w:rPr>
      </w:pPr>
      <w:r w:rsidRPr="00F42F2D">
        <w:rPr>
          <w:rFonts w:ascii="Arial" w:hAnsi="Arial" w:cs="Arial"/>
        </w:rPr>
        <w:t>Source of photographs and captions:</w:t>
      </w:r>
      <w:r w:rsidR="005C1381" w:rsidRPr="00F42F2D">
        <w:rPr>
          <w:rFonts w:ascii="Arial" w:hAnsi="Arial" w:cs="Arial"/>
        </w:rPr>
        <w:t xml:space="preserve"> </w:t>
      </w:r>
      <w:hyperlink r:id="rId27" w:history="1">
        <w:r w:rsidRPr="00F42F2D">
          <w:rPr>
            <w:rStyle w:val="Hyperlink"/>
            <w:rFonts w:ascii="Arial" w:hAnsi="Arial" w:cs="Arial"/>
            <w:u w:val="none"/>
          </w:rPr>
          <w:t>geograph.org.uk/</w:t>
        </w:r>
      </w:hyperlink>
    </w:p>
    <w:p w:rsidR="005C1381" w:rsidRPr="00F42F2D" w:rsidRDefault="005C1381" w:rsidP="00281FE1">
      <w:pPr>
        <w:spacing w:after="0"/>
        <w:ind w:left="72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34:</w:t>
      </w:r>
      <w:r w:rsidRPr="00F42F2D">
        <w:rPr>
          <w:rFonts w:ascii="Arial" w:hAnsi="Arial" w:cs="Arial"/>
          <w:sz w:val="22"/>
          <w:szCs w:val="22"/>
        </w:rPr>
        <w:t xml:space="preserve">  Before and after redevelopment</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3"/>
        </w:numPr>
        <w:spacing w:after="0"/>
        <w:rPr>
          <w:rFonts w:ascii="Arial" w:hAnsi="Arial" w:cs="Arial"/>
          <w:sz w:val="22"/>
          <w:szCs w:val="22"/>
        </w:rPr>
      </w:pPr>
      <w:r w:rsidRPr="00F42F2D">
        <w:rPr>
          <w:rFonts w:ascii="Arial" w:hAnsi="Arial" w:cs="Arial"/>
          <w:sz w:val="22"/>
          <w:szCs w:val="22"/>
        </w:rPr>
        <w:t xml:space="preserve">Pupils will need to work in pairs, and then small groups, to complete the task on the sheet.  This involves the annotation of two images and the creation of lists of words/phrases to describe the scene in each photograph.  </w:t>
      </w:r>
    </w:p>
    <w:p w:rsidR="005C1381" w:rsidRPr="00F42F2D" w:rsidRDefault="005C138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3"/>
        </w:numPr>
        <w:spacing w:after="0"/>
        <w:rPr>
          <w:rFonts w:ascii="Arial" w:hAnsi="Arial" w:cs="Arial"/>
          <w:sz w:val="22"/>
          <w:szCs w:val="22"/>
        </w:rPr>
      </w:pPr>
      <w:r w:rsidRPr="00F42F2D">
        <w:rPr>
          <w:rFonts w:ascii="Arial" w:hAnsi="Arial" w:cs="Arial"/>
          <w:sz w:val="22"/>
          <w:szCs w:val="22"/>
        </w:rPr>
        <w:t>Ask the class what annotations they added to each image and draw up a bank of ten words/phrases on the board, relating to each photograph.</w:t>
      </w:r>
    </w:p>
    <w:p w:rsidR="00AE731C" w:rsidRPr="00F42F2D" w:rsidRDefault="00AE731C" w:rsidP="005C1381">
      <w:pPr>
        <w:pStyle w:val="2Body"/>
        <w:spacing w:after="0"/>
        <w:rPr>
          <w:rFonts w:ascii="Arial" w:hAnsi="Arial" w:cs="Arial"/>
          <w:sz w:val="22"/>
          <w:szCs w:val="22"/>
        </w:rPr>
        <w:sectPr w:rsidR="00AE731C" w:rsidRPr="00F42F2D" w:rsidSect="00641C6D">
          <w:pgSz w:w="11906" w:h="16838"/>
          <w:pgMar w:top="1134" w:right="1134" w:bottom="851" w:left="1134" w:header="709" w:footer="709" w:gutter="0"/>
          <w:cols w:space="708"/>
          <w:docGrid w:linePitch="381"/>
        </w:sect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lastRenderedPageBreak/>
        <w:t>Main activities:</w:t>
      </w:r>
    </w:p>
    <w:p w:rsidR="005C1381" w:rsidRPr="00F42F2D" w:rsidRDefault="005C1381" w:rsidP="00281FE1">
      <w:pPr>
        <w:pStyle w:val="6Resourcetype"/>
        <w:spacing w:after="0"/>
        <w:rPr>
          <w:rFonts w:ascii="Arial" w:hAnsi="Arial" w:cs="Arial"/>
          <w:sz w:val="22"/>
          <w:szCs w:val="22"/>
        </w:rPr>
      </w:pPr>
    </w:p>
    <w:p w:rsidR="00F96F46" w:rsidRPr="00F42F2D" w:rsidRDefault="00F96F46" w:rsidP="00127AA7">
      <w:pPr>
        <w:pStyle w:val="ListParagraph"/>
        <w:numPr>
          <w:ilvl w:val="0"/>
          <w:numId w:val="21"/>
        </w:numPr>
        <w:spacing w:after="0"/>
        <w:rPr>
          <w:rFonts w:ascii="Arial" w:hAnsi="Arial" w:cs="Arial"/>
        </w:rPr>
      </w:pPr>
      <w:r w:rsidRPr="00F42F2D">
        <w:rPr>
          <w:rFonts w:ascii="Arial" w:hAnsi="Arial" w:cs="Arial"/>
        </w:rPr>
        <w:t>Explain to students that you will now show them two clips that have been filmed in Gloucester Docks, the first during the 1930s and the second in 2015.  What similarities and differences can they spot?</w:t>
      </w:r>
    </w:p>
    <w:p w:rsidR="005C1381" w:rsidRPr="00F42F2D" w:rsidRDefault="005C1381" w:rsidP="00281FE1">
      <w:pPr>
        <w:spacing w:after="0"/>
        <w:rPr>
          <w:rFonts w:ascii="Arial" w:hAnsi="Arial" w:cs="Arial"/>
        </w:rPr>
      </w:pPr>
    </w:p>
    <w:p w:rsidR="00F96F46" w:rsidRPr="00F42F2D" w:rsidRDefault="006474B7" w:rsidP="00127AA7">
      <w:pPr>
        <w:pStyle w:val="ListParagraph"/>
        <w:numPr>
          <w:ilvl w:val="0"/>
          <w:numId w:val="31"/>
        </w:numPr>
        <w:spacing w:after="0"/>
        <w:ind w:left="360"/>
        <w:rPr>
          <w:rStyle w:val="Hyperlink"/>
          <w:rFonts w:ascii="Arial" w:hAnsi="Arial" w:cs="Arial"/>
          <w:u w:val="none"/>
        </w:rPr>
      </w:pPr>
      <w:hyperlink r:id="rId28"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=ahKCj2cskk4</w:t>
        </w:r>
      </w:hyperlink>
    </w:p>
    <w:p w:rsidR="005C1381" w:rsidRPr="00F42F2D" w:rsidRDefault="005C1381" w:rsidP="00AE731C">
      <w:pPr>
        <w:spacing w:after="0"/>
        <w:ind w:left="-360"/>
        <w:rPr>
          <w:rFonts w:ascii="Arial" w:hAnsi="Arial" w:cs="Arial"/>
        </w:rPr>
      </w:pPr>
    </w:p>
    <w:p w:rsidR="00F96F46" w:rsidRPr="00F42F2D" w:rsidRDefault="006474B7" w:rsidP="00127AA7">
      <w:pPr>
        <w:pStyle w:val="ListParagraph"/>
        <w:numPr>
          <w:ilvl w:val="0"/>
          <w:numId w:val="31"/>
        </w:numPr>
        <w:spacing w:after="0"/>
        <w:ind w:left="360"/>
        <w:rPr>
          <w:rStyle w:val="Hyperlink"/>
          <w:rFonts w:ascii="Arial" w:hAnsi="Arial" w:cs="Arial"/>
          <w:u w:val="none"/>
        </w:rPr>
      </w:pPr>
      <w:hyperlink r:id="rId29"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w:t>
        </w:r>
        <w:proofErr w:type="spellStart"/>
        <w:r w:rsidR="00F96F46" w:rsidRPr="00F42F2D">
          <w:rPr>
            <w:rStyle w:val="Hyperlink"/>
            <w:rFonts w:ascii="Arial" w:hAnsi="Arial" w:cs="Arial"/>
            <w:u w:val="none"/>
          </w:rPr>
          <w:t>cwilHjgQbIQ</w:t>
        </w:r>
        <w:proofErr w:type="spellEnd"/>
      </w:hyperlink>
    </w:p>
    <w:p w:rsidR="005C1381" w:rsidRPr="00F42F2D" w:rsidRDefault="005C1381" w:rsidP="00AE731C">
      <w:pPr>
        <w:spacing w:after="0"/>
        <w:ind w:left="-360"/>
        <w:rPr>
          <w:rFonts w:ascii="Arial" w:hAnsi="Arial" w:cs="Arial"/>
        </w:rPr>
      </w:pPr>
    </w:p>
    <w:p w:rsidR="00F96F46" w:rsidRPr="00F42F2D" w:rsidRDefault="00F96F46" w:rsidP="00127AA7">
      <w:pPr>
        <w:pStyle w:val="ListParagraph"/>
        <w:numPr>
          <w:ilvl w:val="0"/>
          <w:numId w:val="31"/>
        </w:numPr>
        <w:spacing w:after="0"/>
        <w:ind w:left="360"/>
        <w:rPr>
          <w:rFonts w:ascii="Arial" w:hAnsi="Arial" w:cs="Arial"/>
        </w:rPr>
      </w:pPr>
      <w:r w:rsidRPr="00F42F2D">
        <w:rPr>
          <w:rFonts w:ascii="Arial" w:hAnsi="Arial" w:cs="Arial"/>
        </w:rPr>
        <w:t>Feedback into a whole class discussion.</w:t>
      </w:r>
    </w:p>
    <w:p w:rsidR="005C1381" w:rsidRPr="00F42F2D" w:rsidRDefault="005C1381" w:rsidP="00281FE1">
      <w:pPr>
        <w:spacing w:after="0"/>
        <w:rPr>
          <w:rFonts w:ascii="Arial" w:hAnsi="Arial" w:cs="Arial"/>
        </w:rPr>
      </w:pPr>
    </w:p>
    <w:p w:rsidR="00F96F46" w:rsidRPr="00F42F2D" w:rsidRDefault="00F96F46" w:rsidP="00127AA7">
      <w:pPr>
        <w:pStyle w:val="ListParagraph"/>
        <w:numPr>
          <w:ilvl w:val="0"/>
          <w:numId w:val="21"/>
        </w:numPr>
        <w:spacing w:after="0"/>
        <w:rPr>
          <w:rFonts w:ascii="Arial" w:hAnsi="Arial" w:cs="Arial"/>
        </w:rPr>
      </w:pPr>
      <w:r w:rsidRPr="00F42F2D">
        <w:rPr>
          <w:rFonts w:ascii="Arial" w:hAnsi="Arial" w:cs="Arial"/>
        </w:rPr>
        <w:t>Show the following clip twice to students:</w:t>
      </w:r>
    </w:p>
    <w:p w:rsidR="005C1381" w:rsidRPr="00F42F2D" w:rsidRDefault="005C1381" w:rsidP="00281FE1">
      <w:pPr>
        <w:pStyle w:val="ListParagraph"/>
        <w:spacing w:after="0"/>
        <w:ind w:left="360"/>
        <w:rPr>
          <w:rFonts w:ascii="Arial" w:hAnsi="Arial" w:cs="Arial"/>
        </w:rPr>
      </w:pPr>
    </w:p>
    <w:p w:rsidR="00F96F46" w:rsidRPr="00F42F2D" w:rsidRDefault="006474B7" w:rsidP="00127AA7">
      <w:pPr>
        <w:pStyle w:val="ListParagraph"/>
        <w:numPr>
          <w:ilvl w:val="0"/>
          <w:numId w:val="30"/>
        </w:numPr>
        <w:spacing w:after="0"/>
        <w:ind w:left="360"/>
        <w:rPr>
          <w:rStyle w:val="Hyperlink"/>
          <w:rFonts w:ascii="Arial" w:hAnsi="Arial" w:cs="Arial"/>
          <w:u w:val="none"/>
        </w:rPr>
      </w:pPr>
      <w:hyperlink r:id="rId30"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=_csda7CGrRI</w:t>
        </w:r>
      </w:hyperlink>
    </w:p>
    <w:p w:rsidR="005C1381" w:rsidRPr="00F42F2D" w:rsidRDefault="005C1381" w:rsidP="00AE731C">
      <w:pPr>
        <w:spacing w:after="0"/>
        <w:rPr>
          <w:rFonts w:ascii="Arial" w:hAnsi="Arial" w:cs="Arial"/>
        </w:rPr>
      </w:pPr>
    </w:p>
    <w:p w:rsidR="00F96F46" w:rsidRPr="00F42F2D" w:rsidRDefault="00F96F46" w:rsidP="00127AA7">
      <w:pPr>
        <w:pStyle w:val="ListParagraph"/>
        <w:numPr>
          <w:ilvl w:val="0"/>
          <w:numId w:val="30"/>
        </w:numPr>
        <w:spacing w:after="0"/>
        <w:ind w:left="360"/>
        <w:rPr>
          <w:rFonts w:ascii="Arial" w:hAnsi="Arial" w:cs="Arial"/>
        </w:rPr>
      </w:pPr>
      <w:r w:rsidRPr="00F42F2D">
        <w:rPr>
          <w:rFonts w:ascii="Arial" w:hAnsi="Arial" w:cs="Arial"/>
        </w:rPr>
        <w:t>Students should simply watch the clip the first time around.  During the second showing, encourage them to note down as many facts as they can about the Gloucester Quays development.  Review as a class.</w:t>
      </w:r>
    </w:p>
    <w:p w:rsidR="005C1381" w:rsidRPr="00F42F2D" w:rsidRDefault="005C1381" w:rsidP="00281FE1">
      <w:pPr>
        <w:spacing w:after="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35:</w:t>
      </w:r>
      <w:r w:rsidRPr="00F42F2D">
        <w:rPr>
          <w:rFonts w:ascii="Arial" w:hAnsi="Arial" w:cs="Arial"/>
          <w:sz w:val="22"/>
          <w:szCs w:val="22"/>
        </w:rPr>
        <w:t xml:space="preserve">  Sequencing activity</w:t>
      </w:r>
      <w:r w:rsidR="008B0C4B" w:rsidRPr="00F42F2D">
        <w:rPr>
          <w:rFonts w:ascii="Arial" w:hAnsi="Arial" w:cs="Arial"/>
          <w:sz w:val="22"/>
          <w:szCs w:val="22"/>
        </w:rPr>
        <w:t xml:space="preserve"> </w:t>
      </w:r>
      <w:r w:rsidRPr="00F42F2D">
        <w:rPr>
          <w:rFonts w:ascii="Arial" w:hAnsi="Arial" w:cs="Arial"/>
          <w:sz w:val="22"/>
          <w:szCs w:val="22"/>
        </w:rPr>
        <w:t xml:space="preserve">&amp; Resource 36:  Fact versus opinion </w:t>
      </w:r>
    </w:p>
    <w:p w:rsidR="005C1381" w:rsidRPr="00F42F2D" w:rsidRDefault="005C1381" w:rsidP="00281FE1">
      <w:pPr>
        <w:pStyle w:val="ListParagraph"/>
        <w:spacing w:after="0"/>
        <w:ind w:left="360"/>
        <w:rPr>
          <w:rFonts w:ascii="Arial" w:hAnsi="Arial" w:cs="Arial"/>
        </w:rPr>
      </w:pPr>
    </w:p>
    <w:p w:rsidR="00F96F46" w:rsidRPr="00F42F2D" w:rsidRDefault="00F96F46" w:rsidP="00127AA7">
      <w:pPr>
        <w:pStyle w:val="ListParagraph"/>
        <w:numPr>
          <w:ilvl w:val="0"/>
          <w:numId w:val="9"/>
        </w:numPr>
        <w:spacing w:after="0"/>
        <w:rPr>
          <w:rFonts w:ascii="Arial" w:hAnsi="Arial" w:cs="Arial"/>
        </w:rPr>
      </w:pPr>
      <w:r w:rsidRPr="00F42F2D">
        <w:rPr>
          <w:rFonts w:ascii="Arial" w:hAnsi="Arial" w:cs="Arial"/>
        </w:rPr>
        <w:t xml:space="preserve">Explain to students that they will now complete two different activities to help them respond to the two parts of the enquiry (see second box on resource 32 - the KWHL grid).  The first is a sequencing task, which should help them list the ‘reasons why the area needed regeneration’.  </w:t>
      </w:r>
    </w:p>
    <w:p w:rsidR="00281FE1" w:rsidRPr="00F42F2D" w:rsidRDefault="00281FE1" w:rsidP="00281FE1">
      <w:pPr>
        <w:pStyle w:val="ListParagraph"/>
        <w:spacing w:after="0"/>
        <w:ind w:left="360"/>
        <w:rPr>
          <w:rFonts w:ascii="Arial" w:hAnsi="Arial" w:cs="Arial"/>
        </w:rPr>
      </w:pPr>
    </w:p>
    <w:p w:rsidR="00F96F46" w:rsidRPr="00F42F2D" w:rsidRDefault="00F96F46" w:rsidP="00127AA7">
      <w:pPr>
        <w:pStyle w:val="ListParagraph"/>
        <w:numPr>
          <w:ilvl w:val="0"/>
          <w:numId w:val="9"/>
        </w:numPr>
        <w:spacing w:after="0"/>
        <w:rPr>
          <w:rFonts w:ascii="Arial" w:hAnsi="Arial" w:cs="Arial"/>
        </w:rPr>
      </w:pPr>
      <w:r w:rsidRPr="00F42F2D">
        <w:rPr>
          <w:rFonts w:ascii="Arial" w:hAnsi="Arial" w:cs="Arial"/>
        </w:rPr>
        <w:t>The second is a card sort activity, separating facts from opinion.  This should help students identify ‘the main features of the project’.</w:t>
      </w:r>
    </w:p>
    <w:p w:rsidR="00281FE1" w:rsidRPr="00F42F2D" w:rsidRDefault="00281FE1" w:rsidP="00281FE1">
      <w:pPr>
        <w:spacing w:after="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37:</w:t>
      </w:r>
      <w:r w:rsidRPr="00F42F2D">
        <w:rPr>
          <w:rFonts w:ascii="Arial" w:hAnsi="Arial" w:cs="Arial"/>
          <w:sz w:val="22"/>
          <w:szCs w:val="22"/>
        </w:rPr>
        <w:t xml:space="preserve">  Urban and industrial change at the Lock Warehouse</w:t>
      </w:r>
    </w:p>
    <w:p w:rsidR="00281FE1" w:rsidRPr="00F42F2D" w:rsidRDefault="00281FE1" w:rsidP="00281FE1">
      <w:pPr>
        <w:pStyle w:val="ListParagraph"/>
        <w:spacing w:after="0"/>
        <w:ind w:left="360"/>
        <w:rPr>
          <w:rFonts w:ascii="Arial" w:hAnsi="Arial" w:cs="Arial"/>
        </w:rPr>
      </w:pPr>
    </w:p>
    <w:p w:rsidR="00F96F46" w:rsidRPr="00F42F2D" w:rsidRDefault="00F96F46" w:rsidP="00127AA7">
      <w:pPr>
        <w:pStyle w:val="ListParagraph"/>
        <w:numPr>
          <w:ilvl w:val="0"/>
          <w:numId w:val="9"/>
        </w:numPr>
        <w:spacing w:after="0"/>
        <w:rPr>
          <w:rFonts w:ascii="Arial" w:hAnsi="Arial" w:cs="Arial"/>
        </w:rPr>
      </w:pPr>
      <w:r w:rsidRPr="00F42F2D">
        <w:rPr>
          <w:rFonts w:ascii="Arial" w:hAnsi="Arial" w:cs="Arial"/>
        </w:rPr>
        <w:t>This resource could also be used as a starter if task 3 was not included.  It will provide an example of regeneration within Gloucester Docks.</w:t>
      </w:r>
    </w:p>
    <w:p w:rsidR="00281FE1" w:rsidRPr="00F42F2D" w:rsidRDefault="00281FE1" w:rsidP="00281FE1">
      <w:pPr>
        <w:pStyle w:val="ListParagraph"/>
        <w:spacing w:after="0"/>
        <w:ind w:left="36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38:</w:t>
      </w:r>
      <w:r w:rsidRPr="00F42F2D">
        <w:rPr>
          <w:rFonts w:ascii="Arial" w:hAnsi="Arial" w:cs="Arial"/>
          <w:sz w:val="22"/>
          <w:szCs w:val="22"/>
        </w:rPr>
        <w:t xml:space="preserve">  Map interpretation at Gloucester Docks</w:t>
      </w:r>
    </w:p>
    <w:p w:rsidR="00281FE1" w:rsidRPr="00F42F2D" w:rsidRDefault="00281FE1" w:rsidP="00281FE1">
      <w:pPr>
        <w:pStyle w:val="ListParagraph"/>
        <w:spacing w:after="0"/>
        <w:ind w:left="360"/>
        <w:rPr>
          <w:rFonts w:ascii="Arial" w:hAnsi="Arial" w:cs="Arial"/>
        </w:rPr>
      </w:pPr>
    </w:p>
    <w:p w:rsidR="00F96F46" w:rsidRPr="00F42F2D" w:rsidRDefault="00F96F46" w:rsidP="00127AA7">
      <w:pPr>
        <w:pStyle w:val="ListParagraph"/>
        <w:numPr>
          <w:ilvl w:val="0"/>
          <w:numId w:val="9"/>
        </w:numPr>
        <w:spacing w:after="0"/>
        <w:rPr>
          <w:rFonts w:ascii="Arial" w:hAnsi="Arial" w:cs="Arial"/>
        </w:rPr>
      </w:pPr>
      <w:r w:rsidRPr="00F42F2D">
        <w:rPr>
          <w:rFonts w:ascii="Arial" w:hAnsi="Arial" w:cs="Arial"/>
        </w:rPr>
        <w:t>By examining an old OS map, students should be able to see the docks close to its industrial peak.  Students should work in pairs or small groups for this activity.</w:t>
      </w:r>
    </w:p>
    <w:p w:rsidR="00281FE1" w:rsidRPr="00F42F2D" w:rsidRDefault="00281FE1" w:rsidP="00281FE1">
      <w:pPr>
        <w:pStyle w:val="ListParagraph"/>
        <w:spacing w:after="0"/>
        <w:ind w:left="360"/>
        <w:rPr>
          <w:rFonts w:ascii="Arial" w:hAnsi="Arial" w:cs="Arial"/>
        </w:rPr>
      </w:pPr>
    </w:p>
    <w:p w:rsidR="00AE731C" w:rsidRPr="00F42F2D" w:rsidRDefault="00AE731C" w:rsidP="008B0C4B">
      <w:pPr>
        <w:pStyle w:val="7Resourcenumber"/>
        <w:pBdr>
          <w:bottom w:val="single" w:sz="4" w:space="1" w:color="3E6680" w:themeColor="accent6" w:themeShade="80"/>
        </w:pBdr>
        <w:shd w:val="clear" w:color="auto" w:fill="auto"/>
        <w:spacing w:after="0"/>
        <w:rPr>
          <w:rFonts w:ascii="Arial" w:hAnsi="Arial" w:cs="Arial"/>
          <w:b/>
          <w:sz w:val="22"/>
          <w:szCs w:val="22"/>
        </w:rPr>
        <w:sectPr w:rsidR="00AE731C" w:rsidRPr="00F42F2D" w:rsidSect="00641C6D">
          <w:pgSz w:w="11906" w:h="16838"/>
          <w:pgMar w:top="1134" w:right="1134" w:bottom="851" w:left="1134" w:header="709" w:footer="709" w:gutter="0"/>
          <w:cols w:space="708"/>
          <w:docGrid w:linePitch="381"/>
        </w:sect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lastRenderedPageBreak/>
        <w:t>Resource 39:</w:t>
      </w:r>
      <w:r w:rsidRPr="00F42F2D">
        <w:rPr>
          <w:rFonts w:ascii="Arial" w:hAnsi="Arial" w:cs="Arial"/>
          <w:sz w:val="22"/>
          <w:szCs w:val="22"/>
        </w:rPr>
        <w:t xml:space="preserve">  Case study summary</w:t>
      </w:r>
    </w:p>
    <w:p w:rsidR="00281FE1" w:rsidRPr="00F42F2D" w:rsidRDefault="00281FE1" w:rsidP="00281FE1">
      <w:pPr>
        <w:pStyle w:val="ListParagraph"/>
        <w:spacing w:after="0"/>
        <w:rPr>
          <w:rFonts w:ascii="Arial" w:hAnsi="Arial" w:cs="Arial"/>
        </w:rPr>
      </w:pPr>
    </w:p>
    <w:p w:rsidR="00F96F46" w:rsidRPr="00F42F2D" w:rsidRDefault="00F96F46" w:rsidP="00127AA7">
      <w:pPr>
        <w:pStyle w:val="ListParagraph"/>
        <w:numPr>
          <w:ilvl w:val="0"/>
          <w:numId w:val="14"/>
        </w:numPr>
        <w:spacing w:after="0"/>
        <w:rPr>
          <w:rFonts w:ascii="Arial" w:hAnsi="Arial" w:cs="Arial"/>
        </w:rPr>
      </w:pPr>
      <w:r w:rsidRPr="00F42F2D">
        <w:rPr>
          <w:rFonts w:ascii="Arial" w:hAnsi="Arial" w:cs="Arial"/>
        </w:rPr>
        <w:t xml:space="preserve">Allow </w:t>
      </w:r>
      <w:proofErr w:type="gramStart"/>
      <w:r w:rsidRPr="00F42F2D">
        <w:rPr>
          <w:rFonts w:ascii="Arial" w:hAnsi="Arial" w:cs="Arial"/>
        </w:rPr>
        <w:t>students</w:t>
      </w:r>
      <w:proofErr w:type="gramEnd"/>
      <w:r w:rsidRPr="00F42F2D">
        <w:rPr>
          <w:rFonts w:ascii="Arial" w:hAnsi="Arial" w:cs="Arial"/>
        </w:rPr>
        <w:t xml:space="preserve"> access to ICT.  Share the suggested web-links with students, highlighting aspects to focus upon (further guidance could be provided for less able pupils).  Give pupils time to complete the case study summary card independently, using both their prior knowledge and understanding and the recommended web-links.  </w:t>
      </w:r>
    </w:p>
    <w:p w:rsidR="00281FE1" w:rsidRPr="00F42F2D" w:rsidRDefault="00281FE1" w:rsidP="00281FE1">
      <w:pPr>
        <w:pStyle w:val="ListParagraph"/>
        <w:spacing w:after="0"/>
        <w:rPr>
          <w:rFonts w:ascii="Arial" w:hAnsi="Arial" w:cs="Arial"/>
        </w:rPr>
      </w:pPr>
    </w:p>
    <w:p w:rsidR="00F96F46" w:rsidRPr="00F42F2D" w:rsidRDefault="00F96F46" w:rsidP="00127AA7">
      <w:pPr>
        <w:pStyle w:val="ListParagraph"/>
        <w:numPr>
          <w:ilvl w:val="0"/>
          <w:numId w:val="14"/>
        </w:numPr>
        <w:spacing w:after="0"/>
        <w:rPr>
          <w:rFonts w:ascii="Arial" w:hAnsi="Arial" w:cs="Arial"/>
        </w:rPr>
      </w:pPr>
      <w:r w:rsidRPr="00F42F2D">
        <w:rPr>
          <w:rFonts w:ascii="Arial" w:hAnsi="Arial" w:cs="Arial"/>
        </w:rPr>
        <w:t>Review as a class thereafter.  Ask pupils for their thoughts about the regeneration of the Gloucester Docks as well as Gloucester Quays.</w:t>
      </w:r>
    </w:p>
    <w:p w:rsidR="00281FE1" w:rsidRPr="00F42F2D" w:rsidRDefault="00281FE1" w:rsidP="00281FE1">
      <w:pPr>
        <w:spacing w:after="0"/>
        <w:ind w:left="360"/>
        <w:rPr>
          <w:rFonts w:ascii="Arial" w:hAnsi="Arial" w:cs="Arial"/>
        </w:rPr>
      </w:pPr>
    </w:p>
    <w:p w:rsidR="00F96F46" w:rsidRPr="00F42F2D" w:rsidRDefault="00F96F46" w:rsidP="00127AA7">
      <w:pPr>
        <w:pStyle w:val="ListParagraph"/>
        <w:numPr>
          <w:ilvl w:val="0"/>
          <w:numId w:val="14"/>
        </w:numPr>
        <w:spacing w:after="0"/>
        <w:rPr>
          <w:rFonts w:ascii="Arial" w:hAnsi="Arial" w:cs="Arial"/>
        </w:rPr>
      </w:pPr>
      <w:r w:rsidRPr="00F42F2D">
        <w:rPr>
          <w:rFonts w:ascii="Arial" w:hAnsi="Arial" w:cs="Arial"/>
        </w:rPr>
        <w:t xml:space="preserve">Challenge pupils to find an example of urban regeneration within another </w:t>
      </w:r>
      <w:r w:rsidR="00AE731C" w:rsidRPr="00F42F2D">
        <w:rPr>
          <w:rFonts w:ascii="Arial" w:hAnsi="Arial" w:cs="Arial"/>
        </w:rPr>
        <w:t xml:space="preserve">locality. </w:t>
      </w:r>
      <w:r w:rsidRPr="00F42F2D">
        <w:rPr>
          <w:rFonts w:ascii="Arial" w:hAnsi="Arial" w:cs="Arial"/>
        </w:rPr>
        <w:t xml:space="preserve">Get them to take an image, add a suitable caption (and have it checked) before uploading it to </w:t>
      </w:r>
      <w:proofErr w:type="spellStart"/>
      <w:r w:rsidRPr="00F42F2D">
        <w:rPr>
          <w:rFonts w:ascii="Arial" w:hAnsi="Arial" w:cs="Arial"/>
        </w:rPr>
        <w:t>Geograph’s</w:t>
      </w:r>
      <w:proofErr w:type="spellEnd"/>
      <w:r w:rsidRPr="00F42F2D">
        <w:rPr>
          <w:rFonts w:ascii="Arial" w:hAnsi="Arial" w:cs="Arial"/>
        </w:rPr>
        <w:t xml:space="preserve"> website (</w:t>
      </w:r>
      <w:hyperlink r:id="rId31" w:history="1">
        <w:r w:rsidRPr="00F42F2D">
          <w:rPr>
            <w:rStyle w:val="Hyperlink"/>
            <w:rFonts w:ascii="Arial" w:hAnsi="Arial" w:cs="Arial"/>
            <w:u w:val="none"/>
          </w:rPr>
          <w:t>geograph.org.uk/</w:t>
        </w:r>
        <w:proofErr w:type="spellStart"/>
        <w:r w:rsidRPr="00F42F2D">
          <w:rPr>
            <w:rStyle w:val="Hyperlink"/>
            <w:rFonts w:ascii="Arial" w:hAnsi="Arial" w:cs="Arial"/>
            <w:u w:val="none"/>
          </w:rPr>
          <w:t>submit.php</w:t>
        </w:r>
        <w:proofErr w:type="spellEnd"/>
      </w:hyperlink>
      <w:r w:rsidRPr="00F42F2D">
        <w:rPr>
          <w:rFonts w:ascii="Arial" w:hAnsi="Arial" w:cs="Arial"/>
        </w:rPr>
        <w:t>).  You may wish to monitor the upload process via a generic/class account set up by yourself.</w:t>
      </w:r>
    </w:p>
    <w:p w:rsidR="00F96F46" w:rsidRPr="00F42F2D" w:rsidRDefault="00F96F46" w:rsidP="00281FE1">
      <w:pPr>
        <w:pStyle w:val="ListParagraph"/>
        <w:spacing w:after="0"/>
        <w:rPr>
          <w:rFonts w:ascii="Arial" w:hAnsi="Arial" w:cs="Arial"/>
        </w:rPr>
      </w:pPr>
    </w:p>
    <w:p w:rsidR="00127AA7" w:rsidRPr="00F42F2D" w:rsidRDefault="00127AA7" w:rsidP="00281FE1">
      <w:pPr>
        <w:pStyle w:val="ListParagraph"/>
        <w:spacing w:after="0"/>
        <w:rPr>
          <w:rFonts w:ascii="Arial" w:hAnsi="Arial" w:cs="Arial"/>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Plenary activities:</w:t>
      </w:r>
    </w:p>
    <w:p w:rsidR="00281FE1" w:rsidRPr="00F42F2D" w:rsidRDefault="00281FE1"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Activity 40</w:t>
      </w:r>
      <w:r w:rsidRPr="00F42F2D">
        <w:rPr>
          <w:rFonts w:ascii="Arial" w:hAnsi="Arial" w:cs="Arial"/>
          <w:sz w:val="22"/>
          <w:szCs w:val="22"/>
        </w:rPr>
        <w:t xml:space="preserve"> – Case study update</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5"/>
        </w:numPr>
        <w:spacing w:after="0"/>
        <w:rPr>
          <w:rFonts w:ascii="Arial" w:hAnsi="Arial" w:cs="Arial"/>
          <w:sz w:val="22"/>
          <w:szCs w:val="22"/>
        </w:rPr>
      </w:pPr>
      <w:r w:rsidRPr="00F42F2D">
        <w:rPr>
          <w:rFonts w:ascii="Arial" w:hAnsi="Arial" w:cs="Arial"/>
          <w:sz w:val="22"/>
          <w:szCs w:val="22"/>
        </w:rPr>
        <w:t>Allow students time to explore @</w:t>
      </w:r>
      <w:proofErr w:type="spellStart"/>
      <w:r w:rsidRPr="00F42F2D">
        <w:rPr>
          <w:rFonts w:ascii="Arial" w:hAnsi="Arial" w:cs="Arial"/>
          <w:sz w:val="22"/>
          <w:szCs w:val="22"/>
        </w:rPr>
        <w:t>GloucesterDocks</w:t>
      </w:r>
      <w:proofErr w:type="spellEnd"/>
      <w:r w:rsidRPr="00F42F2D">
        <w:rPr>
          <w:rFonts w:ascii="Arial" w:hAnsi="Arial" w:cs="Arial"/>
          <w:sz w:val="22"/>
          <w:szCs w:val="22"/>
        </w:rPr>
        <w:t xml:space="preserve"> and @</w:t>
      </w:r>
      <w:proofErr w:type="spellStart"/>
      <w:r w:rsidRPr="00F42F2D">
        <w:rPr>
          <w:rFonts w:ascii="Arial" w:hAnsi="Arial" w:cs="Arial"/>
          <w:sz w:val="22"/>
          <w:szCs w:val="22"/>
        </w:rPr>
        <w:t>GloucesterQuays</w:t>
      </w:r>
      <w:proofErr w:type="spellEnd"/>
      <w:r w:rsidRPr="00F42F2D">
        <w:rPr>
          <w:rFonts w:ascii="Arial" w:hAnsi="Arial" w:cs="Arial"/>
          <w:sz w:val="22"/>
          <w:szCs w:val="22"/>
        </w:rPr>
        <w:t xml:space="preserve"> Twitter feeds for the latest updates, etc.</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5"/>
        </w:numPr>
        <w:spacing w:after="0"/>
        <w:rPr>
          <w:rFonts w:ascii="Arial" w:hAnsi="Arial" w:cs="Arial"/>
          <w:sz w:val="22"/>
          <w:szCs w:val="22"/>
        </w:rPr>
      </w:pPr>
      <w:r w:rsidRPr="00F42F2D">
        <w:rPr>
          <w:rFonts w:ascii="Arial" w:hAnsi="Arial" w:cs="Arial"/>
          <w:sz w:val="22"/>
          <w:szCs w:val="22"/>
        </w:rPr>
        <w:t xml:space="preserve">Provide students with access to the Internet.  Ask them to make use of a search engine, such as Google, and to type in the words ‘Bakers Quay’.  They should customise their search to include UK sites only and only those links relating to the past year.  Stress that news items are the most valuable way of gaining up-to-date information about the proposed regeneration initiative.  </w:t>
      </w:r>
    </w:p>
    <w:p w:rsidR="00281FE1" w:rsidRPr="00F42F2D" w:rsidRDefault="00281FE1" w:rsidP="00281FE1">
      <w:pPr>
        <w:pStyle w:val="ListParagraph"/>
        <w:spacing w:after="0"/>
        <w:rPr>
          <w:rFonts w:ascii="Arial" w:hAnsi="Arial" w:cs="Arial"/>
        </w:rPr>
      </w:pPr>
    </w:p>
    <w:p w:rsidR="00F96F46" w:rsidRPr="00F42F2D" w:rsidRDefault="00F96F46" w:rsidP="00127AA7">
      <w:pPr>
        <w:pStyle w:val="ListParagraph"/>
        <w:numPr>
          <w:ilvl w:val="0"/>
          <w:numId w:val="15"/>
        </w:numPr>
        <w:spacing w:after="0"/>
        <w:rPr>
          <w:rFonts w:ascii="Arial" w:hAnsi="Arial" w:cs="Arial"/>
        </w:rPr>
      </w:pPr>
      <w:r w:rsidRPr="00F42F2D">
        <w:rPr>
          <w:rFonts w:ascii="Arial" w:hAnsi="Arial" w:cs="Arial"/>
        </w:rPr>
        <w:t>Ask them to record any information that they find.  Emphasise that this will show the examiner that they are keeping abreast of developments and referring to up-to-date material.  Feedback into a whole class discussion.</w:t>
      </w:r>
    </w:p>
    <w:p w:rsidR="00281FE1" w:rsidRPr="00F42F2D" w:rsidRDefault="00281FE1" w:rsidP="00281FE1">
      <w:pPr>
        <w:spacing w:after="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Activity 41 - Resource 32:</w:t>
      </w:r>
      <w:r w:rsidRPr="00F42F2D">
        <w:rPr>
          <w:rFonts w:ascii="Arial" w:hAnsi="Arial" w:cs="Arial"/>
          <w:sz w:val="22"/>
          <w:szCs w:val="22"/>
        </w:rPr>
        <w:t xml:space="preserve">  KWHL grid</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5"/>
        </w:numPr>
        <w:spacing w:after="0"/>
        <w:rPr>
          <w:rFonts w:ascii="Arial" w:hAnsi="Arial" w:cs="Arial"/>
          <w:sz w:val="22"/>
          <w:szCs w:val="22"/>
        </w:rPr>
      </w:pPr>
      <w:r w:rsidRPr="00F42F2D">
        <w:rPr>
          <w:rFonts w:ascii="Arial" w:hAnsi="Arial" w:cs="Arial"/>
          <w:sz w:val="22"/>
          <w:szCs w:val="22"/>
        </w:rPr>
        <w:t>Re-visit the final box within the KWHL grid and ask pupils to add their updated information.</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5"/>
        </w:numPr>
        <w:spacing w:after="0"/>
        <w:rPr>
          <w:rFonts w:ascii="Arial" w:hAnsi="Arial" w:cs="Arial"/>
          <w:sz w:val="22"/>
          <w:szCs w:val="22"/>
        </w:rPr>
      </w:pPr>
      <w:r w:rsidRPr="00F42F2D">
        <w:rPr>
          <w:rFonts w:ascii="Arial" w:hAnsi="Arial" w:cs="Arial"/>
          <w:sz w:val="22"/>
          <w:szCs w:val="22"/>
        </w:rPr>
        <w:t>Review as a class thereafter.</w:t>
      </w:r>
    </w:p>
    <w:p w:rsidR="00F96F46" w:rsidRPr="00F42F2D" w:rsidRDefault="00F96F46" w:rsidP="00281FE1">
      <w:pPr>
        <w:spacing w:after="0"/>
        <w:rPr>
          <w:rFonts w:ascii="Arial" w:hAnsi="Arial" w:cs="Arial"/>
          <w:b/>
        </w:rPr>
      </w:pPr>
      <w:r w:rsidRPr="00F42F2D">
        <w:rPr>
          <w:rFonts w:ascii="Arial" w:hAnsi="Arial" w:cs="Arial"/>
          <w:b/>
        </w:rPr>
        <w:br w:type="page"/>
      </w:r>
    </w:p>
    <w:p w:rsidR="00F96F46" w:rsidRPr="00F42F2D" w:rsidRDefault="00F96F46" w:rsidP="008B0C4B">
      <w:pPr>
        <w:spacing w:after="0"/>
        <w:rPr>
          <w:rFonts w:ascii="Arial" w:hAnsi="Arial" w:cs="Arial"/>
          <w:b/>
          <w:color w:val="3E6680" w:themeColor="accent6" w:themeShade="80"/>
          <w:sz w:val="24"/>
        </w:rPr>
      </w:pPr>
      <w:r w:rsidRPr="00F42F2D">
        <w:rPr>
          <w:rFonts w:ascii="Arial" w:hAnsi="Arial" w:cs="Arial"/>
          <w:b/>
          <w:color w:val="3E6680" w:themeColor="accent6" w:themeShade="80"/>
          <w:sz w:val="24"/>
        </w:rPr>
        <w:lastRenderedPageBreak/>
        <w:t>Week 6: Why is the management of resources and transport so important?</w:t>
      </w:r>
    </w:p>
    <w:p w:rsidR="00281FE1" w:rsidRPr="00F42F2D" w:rsidRDefault="00281FE1" w:rsidP="00281FE1">
      <w:pPr>
        <w:pStyle w:val="6Resourcetype"/>
        <w:spacing w:after="0"/>
        <w:rPr>
          <w:rFonts w:ascii="Arial" w:hAnsi="Arial" w:cs="Arial"/>
          <w:sz w:val="22"/>
          <w:szCs w:val="22"/>
        </w:rPr>
      </w:pPr>
    </w:p>
    <w:p w:rsidR="00127AA7" w:rsidRPr="00F42F2D" w:rsidRDefault="00127AA7" w:rsidP="00281FE1">
      <w:pPr>
        <w:pStyle w:val="6Resourcetype"/>
        <w:spacing w:after="0"/>
        <w:rPr>
          <w:rFonts w:ascii="Arial" w:hAnsi="Arial" w:cs="Arial"/>
          <w:sz w:val="22"/>
          <w:szCs w:val="22"/>
        </w:rPr>
      </w:pP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t>Starter activities:</w:t>
      </w:r>
    </w:p>
    <w:p w:rsidR="00281FE1" w:rsidRPr="00F42F2D" w:rsidRDefault="00281FE1"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42:</w:t>
      </w:r>
      <w:r w:rsidRPr="00F42F2D">
        <w:rPr>
          <w:rFonts w:ascii="Arial" w:hAnsi="Arial" w:cs="Arial"/>
          <w:sz w:val="22"/>
          <w:szCs w:val="22"/>
        </w:rPr>
        <w:t xml:space="preserve">  Letter sort and word generator game</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6"/>
        </w:numPr>
        <w:spacing w:after="0"/>
        <w:rPr>
          <w:rFonts w:ascii="Arial" w:hAnsi="Arial" w:cs="Arial"/>
          <w:sz w:val="22"/>
          <w:szCs w:val="22"/>
        </w:rPr>
      </w:pPr>
      <w:r w:rsidRPr="00F42F2D">
        <w:rPr>
          <w:rFonts w:ascii="Arial" w:hAnsi="Arial" w:cs="Arial"/>
          <w:sz w:val="22"/>
          <w:szCs w:val="22"/>
        </w:rPr>
        <w:t xml:space="preserve">Before the lesson, cut up the various letters for this resource and place them in an envelope.  Repeat so that there are enough sets for students to work in small groups/teams.  </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6"/>
        </w:numPr>
        <w:spacing w:after="0"/>
        <w:rPr>
          <w:rFonts w:ascii="Arial" w:hAnsi="Arial" w:cs="Arial"/>
          <w:sz w:val="22"/>
          <w:szCs w:val="22"/>
        </w:rPr>
      </w:pPr>
      <w:r w:rsidRPr="00F42F2D">
        <w:rPr>
          <w:rFonts w:ascii="Arial" w:hAnsi="Arial" w:cs="Arial"/>
          <w:sz w:val="22"/>
          <w:szCs w:val="22"/>
        </w:rPr>
        <w:t xml:space="preserve">Challenge small groups to rearrange the letters to spell a ‘buzz word’ of our times (SUSTAINABILITY).  Once the answer has been revealed, set a timer for 5 minutes.  In the time available, students should attempt to list as many words as they can (of three letters or more) using the letters in the word SUSTAINABILITY.  Stress that bonus marks will be awarded for any word that has great geographical/topical significance.  </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6"/>
        </w:numPr>
        <w:spacing w:after="0"/>
        <w:rPr>
          <w:rFonts w:ascii="Arial" w:hAnsi="Arial" w:cs="Arial"/>
          <w:sz w:val="22"/>
          <w:szCs w:val="22"/>
        </w:rPr>
      </w:pPr>
      <w:r w:rsidRPr="00F42F2D">
        <w:rPr>
          <w:rFonts w:ascii="Arial" w:hAnsi="Arial" w:cs="Arial"/>
          <w:sz w:val="22"/>
          <w:szCs w:val="22"/>
        </w:rPr>
        <w:t xml:space="preserve">Afterwards, invite small groups to share their list with others.  They should cross off a word if another group has it.  </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6"/>
        </w:numPr>
        <w:spacing w:after="0"/>
        <w:rPr>
          <w:rFonts w:ascii="Arial" w:hAnsi="Arial" w:cs="Arial"/>
          <w:sz w:val="22"/>
          <w:szCs w:val="22"/>
        </w:rPr>
      </w:pPr>
      <w:r w:rsidRPr="00F42F2D">
        <w:rPr>
          <w:rFonts w:ascii="Arial" w:hAnsi="Arial" w:cs="Arial"/>
          <w:sz w:val="22"/>
          <w:szCs w:val="22"/>
        </w:rPr>
        <w:t xml:space="preserve">Determine the winning team.  </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6"/>
        </w:numPr>
        <w:spacing w:after="0"/>
        <w:rPr>
          <w:rFonts w:ascii="Arial" w:hAnsi="Arial" w:cs="Arial"/>
          <w:sz w:val="22"/>
          <w:szCs w:val="22"/>
        </w:rPr>
      </w:pPr>
      <w:r w:rsidRPr="00F42F2D">
        <w:rPr>
          <w:rFonts w:ascii="Arial" w:hAnsi="Arial" w:cs="Arial"/>
          <w:sz w:val="22"/>
          <w:szCs w:val="22"/>
        </w:rPr>
        <w:t>Ask students what the word ‘SUSTAINABILITY’ means and write a definition in their note book/folder.</w:t>
      </w:r>
    </w:p>
    <w:p w:rsidR="00281FE1" w:rsidRPr="00F42F2D" w:rsidRDefault="00281FE1" w:rsidP="00281FE1">
      <w:pPr>
        <w:pStyle w:val="2Body"/>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43:</w:t>
      </w:r>
      <w:r w:rsidRPr="00F42F2D">
        <w:rPr>
          <w:rFonts w:ascii="Arial" w:hAnsi="Arial" w:cs="Arial"/>
          <w:sz w:val="22"/>
          <w:szCs w:val="22"/>
        </w:rPr>
        <w:t xml:space="preserve"> Sustainable or unsustainable features?</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6"/>
        </w:numPr>
        <w:spacing w:after="0"/>
        <w:rPr>
          <w:rFonts w:ascii="Arial" w:hAnsi="Arial" w:cs="Arial"/>
          <w:sz w:val="22"/>
          <w:szCs w:val="22"/>
        </w:rPr>
      </w:pPr>
      <w:r w:rsidRPr="00F42F2D">
        <w:rPr>
          <w:rFonts w:ascii="Arial" w:hAnsi="Arial" w:cs="Arial"/>
          <w:sz w:val="22"/>
          <w:szCs w:val="22"/>
        </w:rPr>
        <w:t xml:space="preserve">Students will need to work in pairs for this activity (you could allocate a less able pupil to work alongside a more able pupil here).  They should complete the activity on Resource 33 (a card sort of sustainable and unsustainable features).  </w:t>
      </w:r>
    </w:p>
    <w:p w:rsidR="00281FE1" w:rsidRPr="00F42F2D" w:rsidRDefault="00281FE1" w:rsidP="00281FE1">
      <w:pPr>
        <w:pStyle w:val="2Body"/>
        <w:spacing w:after="0"/>
        <w:ind w:left="720"/>
        <w:rPr>
          <w:rFonts w:ascii="Arial" w:hAnsi="Arial" w:cs="Arial"/>
          <w:sz w:val="22"/>
          <w:szCs w:val="22"/>
        </w:rPr>
      </w:pPr>
    </w:p>
    <w:p w:rsidR="00F96F46" w:rsidRPr="00F42F2D" w:rsidRDefault="00F96F46" w:rsidP="00127AA7">
      <w:pPr>
        <w:pStyle w:val="2Body"/>
        <w:numPr>
          <w:ilvl w:val="0"/>
          <w:numId w:val="16"/>
        </w:numPr>
        <w:spacing w:after="0"/>
        <w:rPr>
          <w:rFonts w:ascii="Arial" w:hAnsi="Arial" w:cs="Arial"/>
          <w:sz w:val="22"/>
          <w:szCs w:val="22"/>
        </w:rPr>
      </w:pPr>
      <w:r w:rsidRPr="00F42F2D">
        <w:rPr>
          <w:rFonts w:ascii="Arial" w:hAnsi="Arial" w:cs="Arial"/>
          <w:sz w:val="22"/>
          <w:szCs w:val="22"/>
        </w:rPr>
        <w:t>Afterwards, ask pupils to share instances of sustainable features in ‘real life’.  Reinforce that these may be useful examples to refer to in an examination answer.</w:t>
      </w:r>
    </w:p>
    <w:p w:rsidR="00281FE1" w:rsidRPr="00F42F2D" w:rsidRDefault="00281FE1" w:rsidP="00281FE1">
      <w:pPr>
        <w:pStyle w:val="2Body"/>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44:</w:t>
      </w:r>
      <w:r w:rsidRPr="00F42F2D">
        <w:rPr>
          <w:rFonts w:ascii="Arial" w:hAnsi="Arial" w:cs="Arial"/>
          <w:sz w:val="22"/>
          <w:szCs w:val="22"/>
        </w:rPr>
        <w:t xml:space="preserve"> Ask away …</w:t>
      </w:r>
    </w:p>
    <w:p w:rsidR="00281FE1" w:rsidRPr="00F42F2D" w:rsidRDefault="00281FE1" w:rsidP="00281FE1">
      <w:pPr>
        <w:pStyle w:val="2Body"/>
        <w:spacing w:after="0"/>
        <w:ind w:left="360"/>
        <w:rPr>
          <w:rFonts w:ascii="Arial" w:hAnsi="Arial" w:cs="Arial"/>
          <w:sz w:val="22"/>
          <w:szCs w:val="22"/>
        </w:rPr>
      </w:pPr>
    </w:p>
    <w:p w:rsidR="00F96F46" w:rsidRPr="00F42F2D" w:rsidRDefault="00F96F46" w:rsidP="00127AA7">
      <w:pPr>
        <w:pStyle w:val="2Body"/>
        <w:numPr>
          <w:ilvl w:val="0"/>
          <w:numId w:val="5"/>
        </w:numPr>
        <w:spacing w:after="0"/>
        <w:rPr>
          <w:rFonts w:ascii="Arial" w:hAnsi="Arial" w:cs="Arial"/>
          <w:sz w:val="22"/>
          <w:szCs w:val="22"/>
        </w:rPr>
      </w:pPr>
      <w:r w:rsidRPr="00F42F2D">
        <w:rPr>
          <w:rFonts w:ascii="Arial" w:hAnsi="Arial" w:cs="Arial"/>
          <w:sz w:val="22"/>
          <w:szCs w:val="22"/>
        </w:rPr>
        <w:t xml:space="preserve">Ask students to form small groups (you could allocate less able pupils to work alongside more able pupils here).  Provide each group with an enlarged copy of both the photograph and question sheet (ideally A3 size).  </w:t>
      </w:r>
    </w:p>
    <w:p w:rsidR="00281FE1" w:rsidRPr="00F42F2D" w:rsidRDefault="00281FE1" w:rsidP="00281FE1">
      <w:pPr>
        <w:pStyle w:val="2Body"/>
        <w:spacing w:after="0"/>
        <w:ind w:left="360"/>
        <w:rPr>
          <w:rFonts w:ascii="Arial" w:hAnsi="Arial" w:cs="Arial"/>
          <w:sz w:val="22"/>
          <w:szCs w:val="22"/>
        </w:rPr>
      </w:pPr>
    </w:p>
    <w:p w:rsidR="00F96F46" w:rsidRPr="00F42F2D" w:rsidRDefault="00F96F46" w:rsidP="00127AA7">
      <w:pPr>
        <w:pStyle w:val="2Body"/>
        <w:numPr>
          <w:ilvl w:val="0"/>
          <w:numId w:val="5"/>
        </w:numPr>
        <w:spacing w:after="0"/>
        <w:rPr>
          <w:rFonts w:ascii="Arial" w:hAnsi="Arial" w:cs="Arial"/>
          <w:sz w:val="22"/>
          <w:szCs w:val="22"/>
        </w:rPr>
      </w:pPr>
      <w:r w:rsidRPr="00F42F2D">
        <w:rPr>
          <w:rFonts w:ascii="Arial" w:hAnsi="Arial" w:cs="Arial"/>
          <w:sz w:val="22"/>
          <w:szCs w:val="22"/>
        </w:rPr>
        <w:t xml:space="preserve">Allow students sufficient time to contemplate the various questions within their small groups before inviting them to contribute to a whole class discussion. </w:t>
      </w:r>
    </w:p>
    <w:p w:rsidR="00F96F46" w:rsidRPr="00F42F2D" w:rsidRDefault="00F96F46" w:rsidP="00281FE1">
      <w:pPr>
        <w:spacing w:after="0"/>
        <w:rPr>
          <w:rFonts w:ascii="Arial" w:hAnsi="Arial" w:cs="Arial"/>
        </w:rPr>
      </w:pPr>
      <w:r w:rsidRPr="00F42F2D">
        <w:rPr>
          <w:rFonts w:ascii="Arial" w:hAnsi="Arial" w:cs="Arial"/>
        </w:rPr>
        <w:br w:type="page"/>
      </w: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lastRenderedPageBreak/>
        <w:t>Main activities:</w:t>
      </w:r>
    </w:p>
    <w:p w:rsidR="00F96F46" w:rsidRPr="00F42F2D" w:rsidRDefault="00F96F46" w:rsidP="00281FE1">
      <w:pPr>
        <w:spacing w:after="0"/>
        <w:ind w:firstLine="72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Activity 45:</w:t>
      </w:r>
      <w:r w:rsidRPr="00F42F2D">
        <w:rPr>
          <w:rFonts w:ascii="Arial" w:hAnsi="Arial" w:cs="Arial"/>
          <w:sz w:val="22"/>
          <w:szCs w:val="22"/>
        </w:rPr>
        <w:t xml:space="preserve"> Sustainable cities</w:t>
      </w:r>
    </w:p>
    <w:p w:rsidR="00281FE1" w:rsidRPr="00F42F2D" w:rsidRDefault="00281FE1" w:rsidP="00281FE1">
      <w:pPr>
        <w:pStyle w:val="ListParagraph"/>
        <w:spacing w:after="0"/>
        <w:rPr>
          <w:rFonts w:ascii="Arial" w:hAnsi="Arial" w:cs="Arial"/>
        </w:rPr>
      </w:pPr>
    </w:p>
    <w:p w:rsidR="00F96F46" w:rsidRPr="00F42F2D" w:rsidRDefault="00F96F46" w:rsidP="00127AA7">
      <w:pPr>
        <w:pStyle w:val="ListParagraph"/>
        <w:numPr>
          <w:ilvl w:val="0"/>
          <w:numId w:val="17"/>
        </w:numPr>
        <w:spacing w:after="0"/>
        <w:rPr>
          <w:rFonts w:ascii="Arial" w:hAnsi="Arial" w:cs="Arial"/>
        </w:rPr>
      </w:pPr>
      <w:r w:rsidRPr="00F42F2D">
        <w:rPr>
          <w:rFonts w:ascii="Arial" w:hAnsi="Arial" w:cs="Arial"/>
        </w:rPr>
        <w:t>A blank world map per student will be required.</w:t>
      </w:r>
    </w:p>
    <w:p w:rsidR="00281FE1" w:rsidRPr="00F42F2D" w:rsidRDefault="00281FE1" w:rsidP="00281FE1">
      <w:pPr>
        <w:pStyle w:val="ListParagraph"/>
        <w:spacing w:after="0"/>
        <w:rPr>
          <w:rFonts w:ascii="Arial" w:hAnsi="Arial" w:cs="Arial"/>
        </w:rPr>
      </w:pPr>
    </w:p>
    <w:p w:rsidR="00F96F46" w:rsidRPr="00F42F2D" w:rsidRDefault="00F96F46" w:rsidP="00127AA7">
      <w:pPr>
        <w:pStyle w:val="ListParagraph"/>
        <w:numPr>
          <w:ilvl w:val="0"/>
          <w:numId w:val="17"/>
        </w:numPr>
        <w:spacing w:after="0"/>
        <w:rPr>
          <w:rFonts w:ascii="Arial" w:hAnsi="Arial" w:cs="Arial"/>
        </w:rPr>
      </w:pPr>
      <w:r w:rsidRPr="00F42F2D">
        <w:rPr>
          <w:rFonts w:ascii="Arial" w:hAnsi="Arial" w:cs="Arial"/>
        </w:rPr>
        <w:t>Show the following clip to students:</w:t>
      </w:r>
    </w:p>
    <w:p w:rsidR="00281FE1" w:rsidRPr="00F42F2D" w:rsidRDefault="00281FE1" w:rsidP="00281FE1">
      <w:pPr>
        <w:spacing w:after="0"/>
        <w:ind w:firstLine="720"/>
        <w:rPr>
          <w:rFonts w:ascii="Arial" w:hAnsi="Arial" w:cs="Arial"/>
        </w:rPr>
      </w:pPr>
    </w:p>
    <w:p w:rsidR="00F96F46" w:rsidRPr="00F42F2D" w:rsidRDefault="006474B7" w:rsidP="00127AA7">
      <w:pPr>
        <w:pStyle w:val="ListParagraph"/>
        <w:numPr>
          <w:ilvl w:val="0"/>
          <w:numId w:val="29"/>
        </w:numPr>
        <w:spacing w:after="0"/>
        <w:rPr>
          <w:rFonts w:ascii="Arial" w:hAnsi="Arial" w:cs="Arial"/>
        </w:rPr>
      </w:pPr>
      <w:hyperlink r:id="rId32"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=fcDDUSUbq9A</w:t>
        </w:r>
      </w:hyperlink>
    </w:p>
    <w:p w:rsidR="00281FE1" w:rsidRPr="00F42F2D" w:rsidRDefault="00281FE1" w:rsidP="00281FE1">
      <w:pPr>
        <w:pStyle w:val="ListParagraph"/>
        <w:spacing w:after="0"/>
        <w:rPr>
          <w:rFonts w:ascii="Arial" w:hAnsi="Arial" w:cs="Arial"/>
        </w:rPr>
      </w:pPr>
    </w:p>
    <w:p w:rsidR="00F96F46" w:rsidRPr="00F42F2D" w:rsidRDefault="00F96F46" w:rsidP="00127AA7">
      <w:pPr>
        <w:pStyle w:val="ListParagraph"/>
        <w:numPr>
          <w:ilvl w:val="0"/>
          <w:numId w:val="17"/>
        </w:numPr>
        <w:spacing w:after="0"/>
        <w:rPr>
          <w:rFonts w:ascii="Arial" w:hAnsi="Arial" w:cs="Arial"/>
        </w:rPr>
      </w:pPr>
      <w:r w:rsidRPr="00F42F2D">
        <w:rPr>
          <w:rFonts w:ascii="Arial" w:hAnsi="Arial" w:cs="Arial"/>
        </w:rPr>
        <w:t>Get students to mark the world’s top ten sustainable cities on the outline world map provided.  Encourage them to include an annotation next to each one to explain why it is considered to be so sustainable.  Information may be gained by accessing the following web-link, reading the article and viewing the images and their accompanying captions:</w:t>
      </w:r>
    </w:p>
    <w:p w:rsidR="00AE731C" w:rsidRPr="00F42F2D" w:rsidRDefault="00AE731C" w:rsidP="00AE731C">
      <w:pPr>
        <w:pStyle w:val="ListParagraph"/>
        <w:spacing w:after="0"/>
        <w:ind w:left="360"/>
        <w:rPr>
          <w:rFonts w:ascii="Arial" w:hAnsi="Arial" w:cs="Arial"/>
        </w:rPr>
      </w:pPr>
    </w:p>
    <w:p w:rsidR="00F96F46" w:rsidRPr="00F42F2D" w:rsidRDefault="006474B7" w:rsidP="00127AA7">
      <w:pPr>
        <w:pStyle w:val="ListParagraph"/>
        <w:numPr>
          <w:ilvl w:val="0"/>
          <w:numId w:val="29"/>
        </w:numPr>
        <w:spacing w:after="0"/>
        <w:rPr>
          <w:rStyle w:val="Hyperlink"/>
          <w:rFonts w:ascii="Arial" w:hAnsi="Arial" w:cs="Arial"/>
          <w:u w:val="none"/>
        </w:rPr>
      </w:pPr>
      <w:hyperlink r:id="rId33" w:history="1">
        <w:r w:rsidR="00F96F46" w:rsidRPr="00F42F2D">
          <w:rPr>
            <w:rStyle w:val="Hyperlink"/>
            <w:rFonts w:ascii="Arial" w:hAnsi="Arial" w:cs="Arial"/>
            <w:u w:val="none"/>
          </w:rPr>
          <w:t>fastcoexist.com/3016816/the-10-cities-that-are-leading-the-way-in-urban-sustainability</w:t>
        </w:r>
      </w:hyperlink>
    </w:p>
    <w:p w:rsidR="00281FE1" w:rsidRPr="00F42F2D" w:rsidRDefault="00281FE1" w:rsidP="00281FE1">
      <w:pPr>
        <w:spacing w:after="0"/>
        <w:ind w:left="720"/>
        <w:rPr>
          <w:rStyle w:val="Hyperlink"/>
          <w:rFonts w:ascii="Arial" w:hAnsi="Arial" w:cs="Arial"/>
          <w:u w:val="none"/>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Activity 46:</w:t>
      </w:r>
      <w:r w:rsidRPr="00F42F2D">
        <w:rPr>
          <w:rFonts w:ascii="Arial" w:hAnsi="Arial" w:cs="Arial"/>
          <w:sz w:val="22"/>
          <w:szCs w:val="22"/>
        </w:rPr>
        <w:t xml:space="preserve"> A new sustainable city</w:t>
      </w:r>
    </w:p>
    <w:p w:rsidR="00281FE1" w:rsidRPr="00F42F2D" w:rsidRDefault="00281FE1" w:rsidP="00281FE1">
      <w:pPr>
        <w:spacing w:after="0"/>
        <w:ind w:left="720" w:hanging="720"/>
        <w:rPr>
          <w:rFonts w:ascii="Arial" w:hAnsi="Arial" w:cs="Arial"/>
        </w:rPr>
      </w:pPr>
    </w:p>
    <w:p w:rsidR="00F96F46" w:rsidRPr="00F42F2D" w:rsidRDefault="00F96F46" w:rsidP="00127AA7">
      <w:pPr>
        <w:pStyle w:val="ListParagraph"/>
        <w:numPr>
          <w:ilvl w:val="0"/>
          <w:numId w:val="22"/>
        </w:numPr>
        <w:spacing w:after="0"/>
        <w:rPr>
          <w:rFonts w:ascii="Arial" w:hAnsi="Arial" w:cs="Arial"/>
        </w:rPr>
      </w:pPr>
      <w:r w:rsidRPr="00F42F2D">
        <w:rPr>
          <w:rFonts w:ascii="Arial" w:hAnsi="Arial" w:cs="Arial"/>
        </w:rPr>
        <w:t>Tell students that another sustainable city is currently being developed, aptly named ‘The Sustainable City’.  Explain that you will conduct a hot seating activity – you will now place yourself in the ‘hot seat’ and they can each ask you a question about ‘The Sustainable City’.  Students should record any details that they discover in the process, as this will be needed for a subsequent task.  You can glean information in advance by accessing the following web-links:</w:t>
      </w:r>
    </w:p>
    <w:p w:rsidR="00281FE1" w:rsidRPr="00F42F2D" w:rsidRDefault="00281FE1" w:rsidP="00281FE1">
      <w:pPr>
        <w:spacing w:after="0"/>
        <w:rPr>
          <w:rFonts w:ascii="Arial" w:hAnsi="Arial" w:cs="Arial"/>
        </w:rPr>
      </w:pPr>
    </w:p>
    <w:p w:rsidR="00F96F46" w:rsidRPr="00F42F2D" w:rsidRDefault="006474B7" w:rsidP="00127AA7">
      <w:pPr>
        <w:pStyle w:val="ListParagraph"/>
        <w:numPr>
          <w:ilvl w:val="0"/>
          <w:numId w:val="28"/>
        </w:numPr>
        <w:spacing w:after="0"/>
        <w:rPr>
          <w:rFonts w:ascii="Arial" w:hAnsi="Arial" w:cs="Arial"/>
        </w:rPr>
      </w:pPr>
      <w:hyperlink r:id="rId34" w:history="1">
        <w:r w:rsidR="00F96F46" w:rsidRPr="00F42F2D">
          <w:rPr>
            <w:rStyle w:val="Hyperlink"/>
            <w:rFonts w:ascii="Arial" w:hAnsi="Arial" w:cs="Arial"/>
            <w:u w:val="none"/>
          </w:rPr>
          <w:t>dailymail.co.uk/travel/travel_news/article-3087751/Dubai-goes-green-Plans-unveiled-ambitious-Sustainable-City-desert-100-solar-powered-hotel-organic-farms-grass-amphitheatre.html</w:t>
        </w:r>
      </w:hyperlink>
    </w:p>
    <w:p w:rsidR="00281FE1" w:rsidRPr="00F42F2D" w:rsidRDefault="00281FE1" w:rsidP="00281FE1">
      <w:pPr>
        <w:spacing w:after="0"/>
        <w:rPr>
          <w:rFonts w:ascii="Arial" w:hAnsi="Arial" w:cs="Arial"/>
        </w:rPr>
      </w:pPr>
    </w:p>
    <w:p w:rsidR="00F96F46" w:rsidRPr="00F42F2D" w:rsidRDefault="00F96F46" w:rsidP="00127AA7">
      <w:pPr>
        <w:pStyle w:val="ListParagraph"/>
        <w:numPr>
          <w:ilvl w:val="0"/>
          <w:numId w:val="22"/>
        </w:numPr>
        <w:spacing w:after="0"/>
        <w:rPr>
          <w:rFonts w:ascii="Arial" w:hAnsi="Arial" w:cs="Arial"/>
        </w:rPr>
      </w:pPr>
      <w:r w:rsidRPr="00F42F2D">
        <w:rPr>
          <w:rFonts w:ascii="Arial" w:hAnsi="Arial" w:cs="Arial"/>
        </w:rPr>
        <w:t>Next, show the following clip to students and encourage them to note down any further facts/statistics relating to the new development:</w:t>
      </w:r>
    </w:p>
    <w:p w:rsidR="00281FE1" w:rsidRPr="00F42F2D" w:rsidRDefault="00281FE1" w:rsidP="00281FE1">
      <w:pPr>
        <w:spacing w:after="0"/>
        <w:rPr>
          <w:rFonts w:ascii="Arial" w:hAnsi="Arial" w:cs="Arial"/>
        </w:rPr>
      </w:pPr>
    </w:p>
    <w:p w:rsidR="00F96F46" w:rsidRPr="00F42F2D" w:rsidRDefault="006474B7" w:rsidP="00127AA7">
      <w:pPr>
        <w:pStyle w:val="ListParagraph"/>
        <w:numPr>
          <w:ilvl w:val="0"/>
          <w:numId w:val="27"/>
        </w:numPr>
        <w:tabs>
          <w:tab w:val="left" w:pos="4504"/>
        </w:tabs>
        <w:spacing w:after="0"/>
        <w:rPr>
          <w:rFonts w:ascii="Arial" w:hAnsi="Arial" w:cs="Arial"/>
        </w:rPr>
      </w:pPr>
      <w:hyperlink r:id="rId35"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=lh3RwrDJ6yg</w:t>
        </w:r>
      </w:hyperlink>
      <w:r w:rsidR="00AE731C" w:rsidRPr="00F42F2D">
        <w:rPr>
          <w:rFonts w:ascii="Arial" w:hAnsi="Arial" w:cs="Arial"/>
        </w:rPr>
        <w:tab/>
      </w:r>
    </w:p>
    <w:p w:rsidR="00281FE1" w:rsidRPr="00F42F2D" w:rsidRDefault="00281FE1" w:rsidP="00281FE1">
      <w:pPr>
        <w:spacing w:after="0"/>
        <w:rPr>
          <w:rFonts w:ascii="Arial" w:hAnsi="Arial" w:cs="Arial"/>
        </w:rPr>
      </w:pPr>
    </w:p>
    <w:p w:rsidR="00F96F46" w:rsidRPr="00F42F2D" w:rsidRDefault="00F96F46" w:rsidP="00127AA7">
      <w:pPr>
        <w:pStyle w:val="ListParagraph"/>
        <w:numPr>
          <w:ilvl w:val="0"/>
          <w:numId w:val="22"/>
        </w:numPr>
        <w:spacing w:after="0"/>
        <w:rPr>
          <w:rFonts w:ascii="Arial" w:hAnsi="Arial" w:cs="Arial"/>
        </w:rPr>
      </w:pPr>
      <w:r w:rsidRPr="00F42F2D">
        <w:rPr>
          <w:rFonts w:ascii="Arial" w:hAnsi="Arial" w:cs="Arial"/>
        </w:rPr>
        <w:t xml:space="preserve">Ask students to work in pairs.  They must imagine that they are researchers for the BBC Radio 2’s Jeremy Vine programme, a topical/discussion slot which runs from 12 noon until 2.00 pm each weekday.  Later this week the focus will be on ‘sustainability’ and </w:t>
      </w:r>
      <w:proofErr w:type="spellStart"/>
      <w:r w:rsidRPr="00F42F2D">
        <w:rPr>
          <w:rFonts w:ascii="Arial" w:hAnsi="Arial" w:cs="Arial"/>
        </w:rPr>
        <w:t>Faris</w:t>
      </w:r>
      <w:proofErr w:type="spellEnd"/>
      <w:r w:rsidRPr="00F42F2D">
        <w:rPr>
          <w:rFonts w:ascii="Arial" w:hAnsi="Arial" w:cs="Arial"/>
        </w:rPr>
        <w:t xml:space="preserve"> Saeed, the CEO of Diamond Developers that is overseeing ‘The Sustainable City’ in Dubai, will be in the studio.  What questions should Jeremy Vine pose to </w:t>
      </w:r>
      <w:proofErr w:type="spellStart"/>
      <w:r w:rsidRPr="00F42F2D">
        <w:rPr>
          <w:rFonts w:ascii="Arial" w:hAnsi="Arial" w:cs="Arial"/>
        </w:rPr>
        <w:t>Faris</w:t>
      </w:r>
      <w:proofErr w:type="spellEnd"/>
      <w:r w:rsidRPr="00F42F2D">
        <w:rPr>
          <w:rFonts w:ascii="Arial" w:hAnsi="Arial" w:cs="Arial"/>
        </w:rPr>
        <w:t xml:space="preserve"> Saeed in order to uncover further details about this new development?  Emphasise that a good interviewer also considers the answers that the interviewee might give.  How will </w:t>
      </w:r>
      <w:proofErr w:type="spellStart"/>
      <w:r w:rsidRPr="00F42F2D">
        <w:rPr>
          <w:rFonts w:ascii="Arial" w:hAnsi="Arial" w:cs="Arial"/>
        </w:rPr>
        <w:t>Faris</w:t>
      </w:r>
      <w:proofErr w:type="spellEnd"/>
      <w:r w:rsidRPr="00F42F2D">
        <w:rPr>
          <w:rFonts w:ascii="Arial" w:hAnsi="Arial" w:cs="Arial"/>
        </w:rPr>
        <w:t xml:space="preserve"> Saeed respond to Jeremy Vine’s questions?  Get students to script the interview between the two men, drawing on the background knowledge and understanding that they have already gained, as well as referring to the web-links below:</w:t>
      </w:r>
    </w:p>
    <w:p w:rsidR="00281FE1" w:rsidRPr="00F42F2D" w:rsidRDefault="00281FE1" w:rsidP="00281FE1">
      <w:pPr>
        <w:spacing w:after="0"/>
        <w:rPr>
          <w:rFonts w:ascii="Arial" w:hAnsi="Arial" w:cs="Arial"/>
        </w:rPr>
      </w:pPr>
    </w:p>
    <w:p w:rsidR="00F96F46" w:rsidRPr="00F42F2D" w:rsidRDefault="006474B7" w:rsidP="00127AA7">
      <w:pPr>
        <w:pStyle w:val="ListParagraph"/>
        <w:numPr>
          <w:ilvl w:val="0"/>
          <w:numId w:val="26"/>
        </w:numPr>
        <w:spacing w:after="0"/>
        <w:ind w:left="360"/>
        <w:rPr>
          <w:rFonts w:ascii="Arial" w:hAnsi="Arial" w:cs="Arial"/>
        </w:rPr>
      </w:pPr>
      <w:hyperlink r:id="rId36" w:history="1">
        <w:r w:rsidR="00F96F46" w:rsidRPr="00F42F2D">
          <w:rPr>
            <w:rStyle w:val="Hyperlink"/>
            <w:rFonts w:ascii="Arial" w:hAnsi="Arial" w:cs="Arial"/>
            <w:u w:val="none"/>
          </w:rPr>
          <w:t>dailymail.co.uk/travel/travel_news/article-3087751/Dubai-goes-green-Plans-unveiled-ambitious-Sustainable-City-desert-100-solar-powered-hotel-organic-farms-grass-amphitheatre.html</w:t>
        </w:r>
      </w:hyperlink>
    </w:p>
    <w:p w:rsidR="00281FE1" w:rsidRPr="00F42F2D" w:rsidRDefault="00281FE1" w:rsidP="00AE731C">
      <w:pPr>
        <w:spacing w:after="0"/>
        <w:rPr>
          <w:rFonts w:ascii="Arial" w:hAnsi="Arial" w:cs="Arial"/>
        </w:rPr>
      </w:pPr>
    </w:p>
    <w:p w:rsidR="00F96F46" w:rsidRPr="00F42F2D" w:rsidRDefault="006474B7" w:rsidP="00127AA7">
      <w:pPr>
        <w:pStyle w:val="ListParagraph"/>
        <w:numPr>
          <w:ilvl w:val="0"/>
          <w:numId w:val="26"/>
        </w:numPr>
        <w:spacing w:after="0"/>
        <w:ind w:left="360"/>
        <w:rPr>
          <w:rFonts w:ascii="Arial" w:hAnsi="Arial" w:cs="Arial"/>
        </w:rPr>
      </w:pPr>
      <w:hyperlink r:id="rId37" w:history="1">
        <w:r w:rsidR="00F96F46" w:rsidRPr="00F42F2D">
          <w:rPr>
            <w:rStyle w:val="Hyperlink"/>
            <w:rFonts w:ascii="Arial" w:hAnsi="Arial" w:cs="Arial"/>
            <w:u w:val="none"/>
          </w:rPr>
          <w:t>youtube.com/</w:t>
        </w:r>
        <w:proofErr w:type="spellStart"/>
        <w:r w:rsidR="00F96F46" w:rsidRPr="00F42F2D">
          <w:rPr>
            <w:rStyle w:val="Hyperlink"/>
            <w:rFonts w:ascii="Arial" w:hAnsi="Arial" w:cs="Arial"/>
            <w:u w:val="none"/>
          </w:rPr>
          <w:t>watch?v</w:t>
        </w:r>
        <w:proofErr w:type="spellEnd"/>
        <w:r w:rsidR="00F96F46" w:rsidRPr="00F42F2D">
          <w:rPr>
            <w:rStyle w:val="Hyperlink"/>
            <w:rFonts w:ascii="Arial" w:hAnsi="Arial" w:cs="Arial"/>
            <w:u w:val="none"/>
          </w:rPr>
          <w:t>=lh3RwrDJ6yg</w:t>
        </w:r>
      </w:hyperlink>
    </w:p>
    <w:p w:rsidR="00281FE1" w:rsidRPr="00F42F2D" w:rsidRDefault="00281FE1" w:rsidP="00AE731C">
      <w:pPr>
        <w:spacing w:after="0"/>
        <w:rPr>
          <w:rFonts w:ascii="Arial" w:hAnsi="Arial" w:cs="Arial"/>
        </w:rPr>
      </w:pPr>
    </w:p>
    <w:p w:rsidR="00F96F46" w:rsidRPr="00F42F2D" w:rsidRDefault="00F96F46" w:rsidP="00127AA7">
      <w:pPr>
        <w:pStyle w:val="ListParagraph"/>
        <w:numPr>
          <w:ilvl w:val="0"/>
          <w:numId w:val="26"/>
        </w:numPr>
        <w:spacing w:after="0"/>
        <w:ind w:left="360"/>
        <w:rPr>
          <w:rFonts w:ascii="Arial" w:hAnsi="Arial" w:cs="Arial"/>
        </w:rPr>
      </w:pPr>
      <w:r w:rsidRPr="00F42F2D">
        <w:rPr>
          <w:rFonts w:ascii="Arial" w:hAnsi="Arial" w:cs="Arial"/>
        </w:rPr>
        <w:t>This would also provide an ideal verbal assessment opportunity.  Students could perform their scripted interview to the rest of the class.  Peers could assess them on a scale of 1 to 9 (1 being the best) and jot down one strength/WWW (what went well) and one area for improvement/EBI (even better if).  An average score could be calculated and each pair encouraged to note down three, given strengths/WWW (what went well) and three, suggested areas for improvement/EBI (even better if).</w:t>
      </w:r>
    </w:p>
    <w:p w:rsidR="00281FE1" w:rsidRPr="00F42F2D" w:rsidRDefault="00281FE1" w:rsidP="00281FE1">
      <w:pPr>
        <w:spacing w:after="0"/>
        <w:rPr>
          <w:rFonts w:ascii="Arial" w:hAnsi="Arial" w:cs="Arial"/>
        </w:rPr>
      </w:pPr>
    </w:p>
    <w:p w:rsidR="00F96F46" w:rsidRPr="00F42F2D" w:rsidRDefault="00F96F46" w:rsidP="00127AA7">
      <w:pPr>
        <w:pStyle w:val="ListParagraph"/>
        <w:numPr>
          <w:ilvl w:val="0"/>
          <w:numId w:val="22"/>
        </w:numPr>
        <w:spacing w:after="0"/>
        <w:rPr>
          <w:rFonts w:ascii="Arial" w:hAnsi="Arial" w:cs="Arial"/>
        </w:rPr>
      </w:pPr>
      <w:r w:rsidRPr="00F42F2D">
        <w:rPr>
          <w:rFonts w:ascii="Arial" w:hAnsi="Arial" w:cs="Arial"/>
        </w:rPr>
        <w:t>A possible short written assessment might be:</w:t>
      </w:r>
    </w:p>
    <w:p w:rsidR="00281FE1" w:rsidRPr="00F42F2D" w:rsidRDefault="00281FE1" w:rsidP="00281FE1">
      <w:pPr>
        <w:spacing w:after="0"/>
        <w:rPr>
          <w:rFonts w:ascii="Arial" w:hAnsi="Arial" w:cs="Arial"/>
        </w:rPr>
      </w:pPr>
    </w:p>
    <w:p w:rsidR="00F96F46" w:rsidRPr="00F42F2D" w:rsidRDefault="006474B7" w:rsidP="00127AA7">
      <w:pPr>
        <w:pStyle w:val="ListParagraph"/>
        <w:numPr>
          <w:ilvl w:val="0"/>
          <w:numId w:val="25"/>
        </w:numPr>
        <w:spacing w:after="0"/>
        <w:ind w:left="360"/>
        <w:rPr>
          <w:rFonts w:ascii="Arial" w:hAnsi="Arial" w:cs="Arial"/>
        </w:rPr>
      </w:pPr>
      <w:hyperlink r:id="rId38" w:history="1">
        <w:r w:rsidR="00F96F46" w:rsidRPr="00F42F2D">
          <w:rPr>
            <w:rStyle w:val="Hyperlink"/>
            <w:rFonts w:ascii="Arial" w:hAnsi="Arial" w:cs="Arial"/>
            <w:u w:val="none"/>
          </w:rPr>
          <w:t>filestore.aqa.org.uk/subjects/AQA-90302H-QP-JUN15.PDF</w:t>
        </w:r>
      </w:hyperlink>
    </w:p>
    <w:p w:rsidR="00281FE1" w:rsidRPr="00F42F2D" w:rsidRDefault="00281FE1" w:rsidP="00AE731C">
      <w:pPr>
        <w:spacing w:after="0"/>
        <w:rPr>
          <w:rFonts w:ascii="Arial" w:hAnsi="Arial" w:cs="Arial"/>
        </w:rPr>
      </w:pPr>
    </w:p>
    <w:p w:rsidR="00F96F46" w:rsidRPr="00F42F2D" w:rsidRDefault="006474B7" w:rsidP="00127AA7">
      <w:pPr>
        <w:pStyle w:val="ListParagraph"/>
        <w:numPr>
          <w:ilvl w:val="0"/>
          <w:numId w:val="25"/>
        </w:numPr>
        <w:spacing w:after="0"/>
        <w:ind w:left="360"/>
        <w:rPr>
          <w:rFonts w:ascii="Arial" w:hAnsi="Arial" w:cs="Arial"/>
        </w:rPr>
      </w:pPr>
      <w:hyperlink r:id="rId39" w:history="1">
        <w:r w:rsidR="00F96F46" w:rsidRPr="00F42F2D">
          <w:rPr>
            <w:rStyle w:val="Hyperlink"/>
            <w:rFonts w:ascii="Arial" w:hAnsi="Arial" w:cs="Arial"/>
            <w:u w:val="none"/>
          </w:rPr>
          <w:t>filestore.aqa.org.uk/subjects/AQA-90302H-W-MS-JUN15.PDF</w:t>
        </w:r>
      </w:hyperlink>
    </w:p>
    <w:p w:rsidR="00281FE1" w:rsidRPr="00F42F2D" w:rsidRDefault="00281FE1" w:rsidP="00AE731C">
      <w:pPr>
        <w:spacing w:after="0"/>
        <w:rPr>
          <w:rFonts w:ascii="Arial" w:hAnsi="Arial" w:cs="Arial"/>
        </w:rPr>
      </w:pPr>
    </w:p>
    <w:p w:rsidR="00F96F46" w:rsidRPr="00F42F2D" w:rsidRDefault="00F96F46" w:rsidP="00127AA7">
      <w:pPr>
        <w:pStyle w:val="ListParagraph"/>
        <w:numPr>
          <w:ilvl w:val="0"/>
          <w:numId w:val="25"/>
        </w:numPr>
        <w:spacing w:after="0"/>
        <w:ind w:left="360"/>
        <w:rPr>
          <w:rFonts w:ascii="Arial" w:hAnsi="Arial" w:cs="Arial"/>
        </w:rPr>
      </w:pPr>
      <w:r w:rsidRPr="00F42F2D">
        <w:rPr>
          <w:rFonts w:ascii="Arial" w:hAnsi="Arial" w:cs="Arial"/>
        </w:rPr>
        <w:t>Question 2a (</w:t>
      </w:r>
      <w:proofErr w:type="spellStart"/>
      <w:r w:rsidRPr="00F42F2D">
        <w:rPr>
          <w:rFonts w:ascii="Arial" w:hAnsi="Arial" w:cs="Arial"/>
        </w:rPr>
        <w:t>i</w:t>
      </w:r>
      <w:proofErr w:type="spellEnd"/>
      <w:r w:rsidRPr="00F42F2D">
        <w:rPr>
          <w:rFonts w:ascii="Arial" w:hAnsi="Arial" w:cs="Arial"/>
        </w:rPr>
        <w:t>, ii and iii).</w:t>
      </w:r>
    </w:p>
    <w:p w:rsidR="00281FE1" w:rsidRPr="00F42F2D" w:rsidRDefault="00281FE1" w:rsidP="00AE731C">
      <w:pPr>
        <w:spacing w:after="0"/>
        <w:rPr>
          <w:rFonts w:ascii="Arial" w:hAnsi="Arial" w:cs="Arial"/>
        </w:rPr>
      </w:pPr>
    </w:p>
    <w:p w:rsidR="00F96F46" w:rsidRPr="00F42F2D" w:rsidRDefault="00F96F46" w:rsidP="00127AA7">
      <w:pPr>
        <w:pStyle w:val="ListParagraph"/>
        <w:numPr>
          <w:ilvl w:val="0"/>
          <w:numId w:val="25"/>
        </w:numPr>
        <w:spacing w:after="0"/>
        <w:ind w:left="360"/>
        <w:rPr>
          <w:rFonts w:ascii="Arial" w:hAnsi="Arial" w:cs="Arial"/>
        </w:rPr>
      </w:pPr>
      <w:r w:rsidRPr="00F42F2D">
        <w:rPr>
          <w:rFonts w:ascii="Arial" w:hAnsi="Arial" w:cs="Arial"/>
        </w:rPr>
        <w:t>Question 2d.</w:t>
      </w:r>
    </w:p>
    <w:p w:rsidR="00281FE1" w:rsidRPr="00F42F2D" w:rsidRDefault="00281FE1" w:rsidP="00281FE1">
      <w:pPr>
        <w:spacing w:after="0"/>
        <w:ind w:left="720"/>
        <w:rPr>
          <w:rFonts w:ascii="Arial" w:hAnsi="Arial" w:cs="Arial"/>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47:</w:t>
      </w:r>
      <w:r w:rsidRPr="00F42F2D">
        <w:rPr>
          <w:rFonts w:ascii="Arial" w:hAnsi="Arial" w:cs="Arial"/>
          <w:sz w:val="22"/>
          <w:szCs w:val="22"/>
        </w:rPr>
        <w:t xml:space="preserve"> Case study – Transport sustainability in Curitiba, Brazil</w:t>
      </w:r>
    </w:p>
    <w:p w:rsidR="00281FE1" w:rsidRPr="00F42F2D" w:rsidRDefault="00281FE1" w:rsidP="00281FE1">
      <w:pPr>
        <w:pStyle w:val="ListParagraph"/>
        <w:spacing w:after="0"/>
        <w:ind w:left="360"/>
        <w:rPr>
          <w:rFonts w:ascii="Arial" w:hAnsi="Arial" w:cs="Arial"/>
        </w:rPr>
      </w:pPr>
    </w:p>
    <w:p w:rsidR="00281FE1" w:rsidRPr="00F42F2D" w:rsidRDefault="00F96F46" w:rsidP="00127AA7">
      <w:pPr>
        <w:pStyle w:val="ListParagraph"/>
        <w:numPr>
          <w:ilvl w:val="0"/>
          <w:numId w:val="16"/>
        </w:numPr>
        <w:spacing w:after="0"/>
        <w:rPr>
          <w:rFonts w:ascii="Arial" w:hAnsi="Arial" w:cs="Arial"/>
        </w:rPr>
      </w:pPr>
      <w:r w:rsidRPr="00F42F2D">
        <w:rPr>
          <w:rFonts w:ascii="Arial" w:hAnsi="Arial" w:cs="Arial"/>
        </w:rPr>
        <w:t xml:space="preserve">Get students to complete the various tasks on this resource.  This involves watching a clip of approximately 15 minutes duration, before answering questions about transport sustainability within Curitiba, Brazil and annotating an image (a street scene in Curitiba) to highlight key aspects of the plan. </w:t>
      </w:r>
    </w:p>
    <w:p w:rsidR="00F96F46" w:rsidRPr="00F42F2D" w:rsidRDefault="00F96F46" w:rsidP="00281FE1">
      <w:pPr>
        <w:pStyle w:val="ListParagraph"/>
        <w:spacing w:after="0"/>
        <w:ind w:left="360"/>
        <w:rPr>
          <w:rFonts w:ascii="Arial" w:hAnsi="Arial" w:cs="Arial"/>
        </w:rPr>
      </w:pPr>
      <w:r w:rsidRPr="00F42F2D">
        <w:rPr>
          <w:rFonts w:ascii="Arial" w:hAnsi="Arial" w:cs="Arial"/>
        </w:rPr>
        <w:t xml:space="preserve"> </w:t>
      </w:r>
    </w:p>
    <w:p w:rsidR="00F96F46" w:rsidRPr="00F42F2D" w:rsidRDefault="00F96F46" w:rsidP="00127AA7">
      <w:pPr>
        <w:pStyle w:val="ListParagraph"/>
        <w:numPr>
          <w:ilvl w:val="0"/>
          <w:numId w:val="16"/>
        </w:numPr>
        <w:spacing w:after="0"/>
        <w:rPr>
          <w:rFonts w:ascii="Arial" w:hAnsi="Arial" w:cs="Arial"/>
        </w:rPr>
      </w:pPr>
      <w:r w:rsidRPr="00F42F2D">
        <w:rPr>
          <w:rFonts w:ascii="Arial" w:hAnsi="Arial" w:cs="Arial"/>
        </w:rPr>
        <w:t>Review as a class thereafter.</w:t>
      </w:r>
    </w:p>
    <w:p w:rsidR="00281FE1" w:rsidRPr="00F42F2D" w:rsidRDefault="00281FE1" w:rsidP="008B0C4B">
      <w:pPr>
        <w:spacing w:after="0"/>
        <w:rPr>
          <w:rFonts w:ascii="Arial" w:hAnsi="Arial" w:cs="Arial"/>
        </w:rPr>
      </w:pPr>
    </w:p>
    <w:p w:rsidR="00F96F46" w:rsidRPr="00F42F2D" w:rsidRDefault="00F96F46" w:rsidP="00127AA7">
      <w:pPr>
        <w:pStyle w:val="ListParagraph"/>
        <w:numPr>
          <w:ilvl w:val="0"/>
          <w:numId w:val="16"/>
        </w:numPr>
        <w:spacing w:after="0"/>
        <w:rPr>
          <w:rFonts w:ascii="Arial" w:hAnsi="Arial" w:cs="Arial"/>
        </w:rPr>
      </w:pPr>
      <w:r w:rsidRPr="00F42F2D">
        <w:rPr>
          <w:rFonts w:ascii="Arial" w:hAnsi="Arial" w:cs="Arial"/>
        </w:rPr>
        <w:t>A possible short assessment might be:</w:t>
      </w:r>
    </w:p>
    <w:p w:rsidR="00281FE1" w:rsidRPr="00F42F2D" w:rsidRDefault="00281FE1" w:rsidP="00281FE1">
      <w:pPr>
        <w:pStyle w:val="ListParagraph"/>
        <w:spacing w:after="0"/>
        <w:ind w:left="360"/>
        <w:rPr>
          <w:rFonts w:ascii="Arial" w:hAnsi="Arial" w:cs="Arial"/>
        </w:rPr>
      </w:pPr>
    </w:p>
    <w:p w:rsidR="00F96F46" w:rsidRPr="00F42F2D" w:rsidRDefault="006474B7" w:rsidP="00127AA7">
      <w:pPr>
        <w:pStyle w:val="ListParagraph"/>
        <w:numPr>
          <w:ilvl w:val="0"/>
          <w:numId w:val="24"/>
        </w:numPr>
        <w:spacing w:after="0"/>
        <w:ind w:left="360"/>
        <w:rPr>
          <w:rStyle w:val="Hyperlink"/>
          <w:rFonts w:ascii="Arial" w:hAnsi="Arial" w:cs="Arial"/>
          <w:u w:val="none"/>
        </w:rPr>
      </w:pPr>
      <w:hyperlink r:id="rId40" w:history="1">
        <w:r w:rsidR="00F96F46" w:rsidRPr="00F42F2D">
          <w:rPr>
            <w:rStyle w:val="Hyperlink"/>
            <w:rFonts w:ascii="Arial" w:hAnsi="Arial" w:cs="Arial"/>
            <w:u w:val="none"/>
          </w:rPr>
          <w:t>filestore.aqa.org.uk/resources/geography/AQA-80352-SQP.PDF</w:t>
        </w:r>
      </w:hyperlink>
    </w:p>
    <w:p w:rsidR="00281FE1" w:rsidRPr="00F42F2D" w:rsidRDefault="00281FE1" w:rsidP="00AE731C">
      <w:pPr>
        <w:spacing w:after="0"/>
        <w:rPr>
          <w:rFonts w:ascii="Arial" w:hAnsi="Arial" w:cs="Arial"/>
        </w:rPr>
      </w:pPr>
    </w:p>
    <w:p w:rsidR="00F96F46" w:rsidRPr="00F42F2D" w:rsidRDefault="006474B7" w:rsidP="00127AA7">
      <w:pPr>
        <w:pStyle w:val="ListParagraph"/>
        <w:numPr>
          <w:ilvl w:val="0"/>
          <w:numId w:val="24"/>
        </w:numPr>
        <w:spacing w:after="0"/>
        <w:ind w:left="360"/>
        <w:rPr>
          <w:rStyle w:val="Hyperlink"/>
          <w:rFonts w:ascii="Arial" w:hAnsi="Arial" w:cs="Arial"/>
          <w:u w:val="none"/>
        </w:rPr>
      </w:pPr>
      <w:hyperlink r:id="rId41" w:history="1">
        <w:r w:rsidR="00F96F46" w:rsidRPr="00F42F2D">
          <w:rPr>
            <w:rStyle w:val="Hyperlink"/>
            <w:rFonts w:ascii="Arial" w:hAnsi="Arial" w:cs="Arial"/>
            <w:u w:val="none"/>
          </w:rPr>
          <w:t>filestore.aqa.org.uk/resources/geography/AQA-80352-SMS.PDF</w:t>
        </w:r>
      </w:hyperlink>
    </w:p>
    <w:p w:rsidR="00281FE1" w:rsidRPr="00F42F2D" w:rsidRDefault="00281FE1" w:rsidP="00AE731C">
      <w:pPr>
        <w:spacing w:after="0"/>
        <w:ind w:left="360"/>
        <w:rPr>
          <w:rFonts w:ascii="Arial" w:hAnsi="Arial" w:cs="Arial"/>
        </w:rPr>
      </w:pPr>
    </w:p>
    <w:p w:rsidR="00F96F46" w:rsidRPr="00F42F2D" w:rsidRDefault="00F96F46" w:rsidP="00127AA7">
      <w:pPr>
        <w:pStyle w:val="ListParagraph"/>
        <w:numPr>
          <w:ilvl w:val="0"/>
          <w:numId w:val="24"/>
        </w:numPr>
        <w:spacing w:after="0"/>
        <w:ind w:left="360"/>
        <w:rPr>
          <w:rFonts w:ascii="Arial" w:hAnsi="Arial" w:cs="Arial"/>
        </w:rPr>
      </w:pPr>
      <w:r w:rsidRPr="00F42F2D">
        <w:rPr>
          <w:rFonts w:ascii="Arial" w:hAnsi="Arial" w:cs="Arial"/>
        </w:rPr>
        <w:t>Questions 1.7 and 1.8.</w:t>
      </w:r>
    </w:p>
    <w:p w:rsidR="00F96F46" w:rsidRPr="00F42F2D" w:rsidRDefault="00F96F46" w:rsidP="00281FE1">
      <w:pPr>
        <w:spacing w:after="0"/>
        <w:rPr>
          <w:rFonts w:ascii="Arial" w:hAnsi="Arial" w:cs="Arial"/>
        </w:rPr>
      </w:pPr>
      <w:r w:rsidRPr="00F42F2D">
        <w:rPr>
          <w:rFonts w:ascii="Arial" w:hAnsi="Arial" w:cs="Arial"/>
        </w:rPr>
        <w:br w:type="page"/>
      </w:r>
    </w:p>
    <w:p w:rsidR="00F96F46" w:rsidRPr="00F42F2D" w:rsidRDefault="00F96F46" w:rsidP="00281FE1">
      <w:pPr>
        <w:pStyle w:val="6Resourcetype"/>
        <w:spacing w:after="0"/>
        <w:rPr>
          <w:rFonts w:ascii="Arial" w:hAnsi="Arial" w:cs="Arial"/>
          <w:sz w:val="22"/>
          <w:szCs w:val="22"/>
        </w:rPr>
      </w:pPr>
      <w:r w:rsidRPr="00F42F2D">
        <w:rPr>
          <w:rFonts w:ascii="Arial" w:hAnsi="Arial" w:cs="Arial"/>
          <w:sz w:val="22"/>
          <w:szCs w:val="22"/>
        </w:rPr>
        <w:lastRenderedPageBreak/>
        <w:t>Plenary activities:</w:t>
      </w:r>
    </w:p>
    <w:p w:rsidR="00F96F46" w:rsidRPr="00F42F2D" w:rsidRDefault="00F96F46" w:rsidP="00281FE1">
      <w:pPr>
        <w:pStyle w:val="6Resourcetype"/>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48:</w:t>
      </w:r>
      <w:r w:rsidRPr="00F42F2D">
        <w:rPr>
          <w:rFonts w:ascii="Arial" w:hAnsi="Arial" w:cs="Arial"/>
          <w:sz w:val="22"/>
          <w:szCs w:val="22"/>
        </w:rPr>
        <w:t xml:space="preserve"> Examination question model</w:t>
      </w:r>
    </w:p>
    <w:p w:rsidR="00F96F46" w:rsidRPr="00F42F2D" w:rsidRDefault="00F96F46" w:rsidP="00281FE1">
      <w:pPr>
        <w:pStyle w:val="7Resourcenumber"/>
        <w:shd w:val="clear" w:color="auto" w:fill="auto"/>
        <w:spacing w:after="0"/>
        <w:rPr>
          <w:rFonts w:ascii="Arial" w:hAnsi="Arial" w:cs="Arial"/>
          <w:sz w:val="22"/>
          <w:szCs w:val="22"/>
        </w:rPr>
      </w:pPr>
    </w:p>
    <w:p w:rsidR="00F96F46" w:rsidRPr="00F42F2D" w:rsidRDefault="00F96F46" w:rsidP="00127AA7">
      <w:pPr>
        <w:pStyle w:val="2Body"/>
        <w:numPr>
          <w:ilvl w:val="0"/>
          <w:numId w:val="18"/>
        </w:numPr>
        <w:spacing w:after="0"/>
        <w:rPr>
          <w:rFonts w:ascii="Arial" w:hAnsi="Arial" w:cs="Arial"/>
          <w:sz w:val="22"/>
          <w:szCs w:val="22"/>
        </w:rPr>
      </w:pPr>
      <w:r w:rsidRPr="00F42F2D">
        <w:rPr>
          <w:rFonts w:ascii="Arial" w:hAnsi="Arial" w:cs="Arial"/>
          <w:sz w:val="22"/>
          <w:szCs w:val="22"/>
        </w:rPr>
        <w:t xml:space="preserve">Project slide 1 &amp; 2.  These display syllabus information and part of a GCSE examination question.  Ask students to think about how they might answer it.  Use this as a basis for a whole class discussion.  </w:t>
      </w:r>
    </w:p>
    <w:p w:rsidR="00F96F46" w:rsidRPr="00F42F2D" w:rsidRDefault="00F96F46" w:rsidP="00281FE1">
      <w:pPr>
        <w:pStyle w:val="2Body"/>
        <w:spacing w:after="0"/>
        <w:ind w:left="360"/>
        <w:rPr>
          <w:rFonts w:ascii="Arial" w:hAnsi="Arial" w:cs="Arial"/>
          <w:sz w:val="22"/>
          <w:szCs w:val="22"/>
        </w:rPr>
      </w:pPr>
    </w:p>
    <w:p w:rsidR="00F96F46" w:rsidRPr="00F42F2D" w:rsidRDefault="00F96F46" w:rsidP="00127AA7">
      <w:pPr>
        <w:pStyle w:val="ListParagraph"/>
        <w:numPr>
          <w:ilvl w:val="0"/>
          <w:numId w:val="18"/>
        </w:numPr>
        <w:spacing w:after="0"/>
        <w:rPr>
          <w:rFonts w:ascii="Arial" w:hAnsi="Arial" w:cs="Arial"/>
        </w:rPr>
      </w:pPr>
      <w:r w:rsidRPr="00F42F2D">
        <w:rPr>
          <w:rFonts w:ascii="Arial" w:hAnsi="Arial" w:cs="Arial"/>
        </w:rPr>
        <w:t>Reveal possible answers on the following slides.  The question, Question 2b (ii) was taken from the examination paper below:</w:t>
      </w:r>
    </w:p>
    <w:p w:rsidR="00F96F46" w:rsidRPr="00F42F2D" w:rsidRDefault="00F96F46" w:rsidP="00281FE1">
      <w:pPr>
        <w:pStyle w:val="ListParagraph"/>
        <w:spacing w:after="0"/>
        <w:ind w:left="360"/>
        <w:rPr>
          <w:rFonts w:ascii="Arial" w:hAnsi="Arial" w:cs="Arial"/>
        </w:rPr>
      </w:pPr>
    </w:p>
    <w:p w:rsidR="00F96F46" w:rsidRPr="00F42F2D" w:rsidRDefault="006474B7" w:rsidP="00F42F2D">
      <w:pPr>
        <w:pStyle w:val="2Body"/>
        <w:numPr>
          <w:ilvl w:val="0"/>
          <w:numId w:val="41"/>
        </w:numPr>
        <w:spacing w:after="0"/>
        <w:ind w:left="360"/>
        <w:rPr>
          <w:rStyle w:val="Hyperlink"/>
          <w:rFonts w:ascii="Arial" w:hAnsi="Arial" w:cs="Arial"/>
          <w:sz w:val="22"/>
          <w:szCs w:val="22"/>
          <w:u w:val="none"/>
        </w:rPr>
      </w:pPr>
      <w:hyperlink r:id="rId42" w:history="1">
        <w:r w:rsidR="00F96F46" w:rsidRPr="00F42F2D">
          <w:rPr>
            <w:rStyle w:val="Hyperlink"/>
            <w:rFonts w:ascii="Arial" w:hAnsi="Arial" w:cs="Arial"/>
            <w:sz w:val="22"/>
            <w:szCs w:val="22"/>
            <w:u w:val="none"/>
          </w:rPr>
          <w:t>filestore.aqa.org.uk/subjects/AQA-40302H-QP-JUN13.PDF</w:t>
        </w:r>
      </w:hyperlink>
    </w:p>
    <w:p w:rsidR="00F96F46" w:rsidRPr="00F42F2D" w:rsidRDefault="00F96F46" w:rsidP="00F42F2D">
      <w:pPr>
        <w:pStyle w:val="2Body"/>
        <w:spacing w:after="0"/>
        <w:rPr>
          <w:rFonts w:ascii="Arial" w:hAnsi="Arial" w:cs="Arial"/>
          <w:sz w:val="22"/>
          <w:szCs w:val="22"/>
        </w:rPr>
      </w:pPr>
    </w:p>
    <w:p w:rsidR="00F96F46" w:rsidRPr="00F42F2D" w:rsidRDefault="006474B7" w:rsidP="00F42F2D">
      <w:pPr>
        <w:pStyle w:val="2Body"/>
        <w:numPr>
          <w:ilvl w:val="0"/>
          <w:numId w:val="41"/>
        </w:numPr>
        <w:spacing w:after="0"/>
        <w:ind w:left="360"/>
        <w:rPr>
          <w:rStyle w:val="Hyperlink"/>
          <w:rFonts w:ascii="Arial" w:hAnsi="Arial" w:cs="Arial"/>
          <w:sz w:val="22"/>
          <w:szCs w:val="22"/>
          <w:u w:val="none"/>
        </w:rPr>
      </w:pPr>
      <w:hyperlink r:id="rId43" w:history="1">
        <w:r w:rsidR="00F96F46" w:rsidRPr="00F42F2D">
          <w:rPr>
            <w:rStyle w:val="Hyperlink"/>
            <w:rFonts w:ascii="Arial" w:hAnsi="Arial" w:cs="Arial"/>
            <w:sz w:val="22"/>
            <w:szCs w:val="22"/>
            <w:u w:val="none"/>
          </w:rPr>
          <w:t>filestore.aqa.org.uk/subjects/AQA-40302H-W-MS-JUN13.PDF</w:t>
        </w:r>
      </w:hyperlink>
    </w:p>
    <w:p w:rsidR="00F96F46" w:rsidRPr="00F42F2D" w:rsidRDefault="00F96F46" w:rsidP="00281FE1">
      <w:pPr>
        <w:pStyle w:val="2Body"/>
        <w:spacing w:after="0"/>
        <w:rPr>
          <w:rFonts w:ascii="Arial" w:hAnsi="Arial" w:cs="Arial"/>
          <w:sz w:val="22"/>
          <w:szCs w:val="22"/>
        </w:rPr>
      </w:pPr>
    </w:p>
    <w:p w:rsidR="00F96F46" w:rsidRPr="00F42F2D" w:rsidRDefault="00F96F46"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49:</w:t>
      </w:r>
      <w:r w:rsidR="00AE731C" w:rsidRPr="00F42F2D">
        <w:rPr>
          <w:rFonts w:ascii="Arial" w:hAnsi="Arial" w:cs="Arial"/>
          <w:sz w:val="22"/>
          <w:szCs w:val="22"/>
        </w:rPr>
        <w:t xml:space="preserve"> </w:t>
      </w:r>
      <w:r w:rsidRPr="00F42F2D">
        <w:rPr>
          <w:rFonts w:ascii="Arial" w:hAnsi="Arial" w:cs="Arial"/>
          <w:sz w:val="22"/>
          <w:szCs w:val="22"/>
        </w:rPr>
        <w:t>Mix and match key terms and definitions</w:t>
      </w:r>
    </w:p>
    <w:p w:rsidR="00F96F46" w:rsidRPr="00F42F2D" w:rsidRDefault="00F96F46" w:rsidP="00281FE1">
      <w:pPr>
        <w:pStyle w:val="7Resourcenumber"/>
        <w:shd w:val="clear" w:color="auto" w:fill="auto"/>
        <w:spacing w:after="0"/>
        <w:rPr>
          <w:rFonts w:ascii="Arial" w:hAnsi="Arial" w:cs="Arial"/>
          <w:sz w:val="22"/>
          <w:szCs w:val="22"/>
        </w:rPr>
      </w:pPr>
    </w:p>
    <w:p w:rsidR="00F96F46" w:rsidRPr="00F42F2D" w:rsidRDefault="00F96F46" w:rsidP="00127AA7">
      <w:pPr>
        <w:pStyle w:val="2Body"/>
        <w:numPr>
          <w:ilvl w:val="0"/>
          <w:numId w:val="18"/>
        </w:numPr>
        <w:spacing w:after="0"/>
        <w:rPr>
          <w:rFonts w:ascii="Arial" w:hAnsi="Arial" w:cs="Arial"/>
          <w:color w:val="FF0000"/>
          <w:sz w:val="22"/>
          <w:szCs w:val="22"/>
        </w:rPr>
      </w:pPr>
      <w:r w:rsidRPr="00F42F2D">
        <w:rPr>
          <w:rFonts w:ascii="Arial" w:hAnsi="Arial" w:cs="Arial"/>
          <w:sz w:val="22"/>
          <w:szCs w:val="22"/>
        </w:rPr>
        <w:t>Get students to attempt this matching activity (key terms with their definitions) to help reinforce topical vocabulary.  The answers are provided in the PowerPoint.</w:t>
      </w:r>
    </w:p>
    <w:p w:rsidR="00F96F46" w:rsidRPr="00F42F2D" w:rsidRDefault="00F96F46" w:rsidP="00281FE1">
      <w:pPr>
        <w:pStyle w:val="2Body"/>
        <w:spacing w:after="0"/>
        <w:ind w:left="360"/>
        <w:rPr>
          <w:rFonts w:ascii="Arial" w:hAnsi="Arial" w:cs="Arial"/>
          <w:color w:val="FF0000"/>
          <w:sz w:val="22"/>
          <w:szCs w:val="22"/>
        </w:rPr>
      </w:pPr>
    </w:p>
    <w:p w:rsidR="00F96F46" w:rsidRPr="00F42F2D" w:rsidRDefault="00AE731C"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Resource 50:</w:t>
      </w:r>
      <w:r w:rsidR="00F96F46" w:rsidRPr="00F42F2D">
        <w:rPr>
          <w:rFonts w:ascii="Arial" w:hAnsi="Arial" w:cs="Arial"/>
          <w:sz w:val="22"/>
          <w:szCs w:val="22"/>
        </w:rPr>
        <w:t xml:space="preserve"> Defining key terms</w:t>
      </w:r>
    </w:p>
    <w:p w:rsidR="00F96F46" w:rsidRPr="00F42F2D" w:rsidRDefault="00F96F46" w:rsidP="00281FE1">
      <w:pPr>
        <w:pStyle w:val="7Resourcenumber"/>
        <w:shd w:val="clear" w:color="auto" w:fill="auto"/>
        <w:spacing w:after="0"/>
        <w:rPr>
          <w:rFonts w:ascii="Arial" w:hAnsi="Arial" w:cs="Arial"/>
          <w:sz w:val="4"/>
          <w:szCs w:val="22"/>
        </w:rPr>
      </w:pPr>
    </w:p>
    <w:p w:rsidR="00F96F46" w:rsidRPr="00F42F2D" w:rsidRDefault="00F96F46" w:rsidP="00281FE1">
      <w:pPr>
        <w:pStyle w:val="7Resourcenumber"/>
        <w:shd w:val="clear" w:color="auto" w:fill="auto"/>
        <w:spacing w:after="0"/>
        <w:rPr>
          <w:rFonts w:ascii="Arial" w:hAnsi="Arial" w:cs="Arial"/>
          <w:sz w:val="22"/>
          <w:szCs w:val="22"/>
        </w:rPr>
      </w:pPr>
    </w:p>
    <w:p w:rsidR="00F96F46" w:rsidRPr="00F42F2D" w:rsidRDefault="00F96F46" w:rsidP="00127AA7">
      <w:pPr>
        <w:pStyle w:val="2Body"/>
        <w:numPr>
          <w:ilvl w:val="0"/>
          <w:numId w:val="18"/>
        </w:numPr>
        <w:spacing w:after="0"/>
        <w:rPr>
          <w:rFonts w:ascii="Arial" w:hAnsi="Arial" w:cs="Arial"/>
          <w:sz w:val="22"/>
          <w:szCs w:val="22"/>
        </w:rPr>
      </w:pPr>
      <w:r w:rsidRPr="00F42F2D">
        <w:rPr>
          <w:rFonts w:ascii="Arial" w:hAnsi="Arial" w:cs="Arial"/>
          <w:sz w:val="22"/>
          <w:szCs w:val="22"/>
        </w:rPr>
        <w:t xml:space="preserve">This activity could be used as an extension to resource </w:t>
      </w:r>
      <w:proofErr w:type="gramStart"/>
      <w:r w:rsidRPr="00F42F2D">
        <w:rPr>
          <w:rFonts w:ascii="Arial" w:hAnsi="Arial" w:cs="Arial"/>
          <w:sz w:val="22"/>
          <w:szCs w:val="22"/>
        </w:rPr>
        <w:t>49,</w:t>
      </w:r>
      <w:proofErr w:type="gramEnd"/>
      <w:r w:rsidRPr="00F42F2D">
        <w:rPr>
          <w:rFonts w:ascii="Arial" w:hAnsi="Arial" w:cs="Arial"/>
          <w:sz w:val="22"/>
          <w:szCs w:val="22"/>
        </w:rPr>
        <w:t xml:space="preserve"> or as a revision exercise at a later date to gauge understanding and knowledge retention.</w:t>
      </w:r>
    </w:p>
    <w:p w:rsidR="00F96F46" w:rsidRPr="00F42F2D" w:rsidRDefault="00F96F46" w:rsidP="00281FE1">
      <w:pPr>
        <w:pStyle w:val="2Body"/>
        <w:spacing w:after="0"/>
        <w:ind w:left="360"/>
        <w:rPr>
          <w:rFonts w:ascii="Arial" w:hAnsi="Arial" w:cs="Arial"/>
          <w:sz w:val="22"/>
          <w:szCs w:val="22"/>
        </w:rPr>
      </w:pPr>
    </w:p>
    <w:p w:rsidR="00F96F46" w:rsidRPr="00F42F2D" w:rsidRDefault="00AE731C" w:rsidP="008B0C4B">
      <w:pPr>
        <w:pStyle w:val="7Resourcenumber"/>
        <w:pBdr>
          <w:bottom w:val="single" w:sz="4" w:space="1" w:color="3E6680" w:themeColor="accent6" w:themeShade="80"/>
        </w:pBdr>
        <w:shd w:val="clear" w:color="auto" w:fill="auto"/>
        <w:spacing w:after="0"/>
        <w:rPr>
          <w:rFonts w:ascii="Arial" w:hAnsi="Arial" w:cs="Arial"/>
          <w:sz w:val="22"/>
          <w:szCs w:val="22"/>
        </w:rPr>
      </w:pPr>
      <w:r w:rsidRPr="00F42F2D">
        <w:rPr>
          <w:rFonts w:ascii="Arial" w:hAnsi="Arial" w:cs="Arial"/>
          <w:b/>
          <w:sz w:val="22"/>
          <w:szCs w:val="22"/>
        </w:rPr>
        <w:t>Activity 51:</w:t>
      </w:r>
      <w:r w:rsidRPr="00F42F2D">
        <w:rPr>
          <w:rFonts w:ascii="Arial" w:hAnsi="Arial" w:cs="Arial"/>
          <w:sz w:val="22"/>
          <w:szCs w:val="22"/>
        </w:rPr>
        <w:t xml:space="preserve"> </w:t>
      </w:r>
      <w:r w:rsidR="00F96F46" w:rsidRPr="00F42F2D">
        <w:rPr>
          <w:rFonts w:ascii="Arial" w:hAnsi="Arial" w:cs="Arial"/>
          <w:sz w:val="22"/>
          <w:szCs w:val="22"/>
        </w:rPr>
        <w:t>Researching local sustainability</w:t>
      </w:r>
    </w:p>
    <w:p w:rsidR="00F96F46" w:rsidRPr="00F42F2D" w:rsidRDefault="00F96F46" w:rsidP="00281FE1">
      <w:pPr>
        <w:pStyle w:val="7Resourcenumber"/>
        <w:shd w:val="clear" w:color="auto" w:fill="auto"/>
        <w:spacing w:after="0"/>
        <w:rPr>
          <w:rFonts w:ascii="Arial" w:hAnsi="Arial" w:cs="Arial"/>
          <w:sz w:val="22"/>
          <w:szCs w:val="22"/>
        </w:rPr>
      </w:pPr>
    </w:p>
    <w:p w:rsidR="00F96F46" w:rsidRPr="00F42F2D" w:rsidRDefault="00F96F46" w:rsidP="00127AA7">
      <w:pPr>
        <w:pStyle w:val="ListParagraph"/>
        <w:numPr>
          <w:ilvl w:val="0"/>
          <w:numId w:val="18"/>
        </w:numPr>
        <w:spacing w:after="0"/>
        <w:rPr>
          <w:rFonts w:ascii="Arial" w:hAnsi="Arial" w:cs="Arial"/>
        </w:rPr>
      </w:pPr>
      <w:r w:rsidRPr="00F42F2D">
        <w:rPr>
          <w:rFonts w:ascii="Arial" w:hAnsi="Arial" w:cs="Arial"/>
        </w:rPr>
        <w:t xml:space="preserve">How sustainable is your nearest city?  Allow </w:t>
      </w:r>
      <w:proofErr w:type="gramStart"/>
      <w:r w:rsidRPr="00F42F2D">
        <w:rPr>
          <w:rFonts w:ascii="Arial" w:hAnsi="Arial" w:cs="Arial"/>
        </w:rPr>
        <w:t>students</w:t>
      </w:r>
      <w:proofErr w:type="gramEnd"/>
      <w:r w:rsidRPr="00F42F2D">
        <w:rPr>
          <w:rFonts w:ascii="Arial" w:hAnsi="Arial" w:cs="Arial"/>
        </w:rPr>
        <w:t xml:space="preserve"> access to the Internet and/or provide an array of local newspapers/magazines.  Ask them to investigate what is being done in your nearest city in order to make it more sustainable.  How effective are these strategies?  Is there anything else that could be implemented? </w:t>
      </w:r>
    </w:p>
    <w:p w:rsidR="008B0C4B" w:rsidRPr="00F42F2D" w:rsidRDefault="008B0C4B" w:rsidP="008B0C4B">
      <w:pPr>
        <w:pStyle w:val="ListParagraph"/>
        <w:spacing w:after="0"/>
        <w:ind w:left="360"/>
        <w:rPr>
          <w:rFonts w:ascii="Arial" w:hAnsi="Arial" w:cs="Arial"/>
        </w:rPr>
      </w:pPr>
    </w:p>
    <w:p w:rsidR="00F96F46" w:rsidRPr="00F42F2D" w:rsidRDefault="00F96F46" w:rsidP="00127AA7">
      <w:pPr>
        <w:pStyle w:val="ListParagraph"/>
        <w:numPr>
          <w:ilvl w:val="0"/>
          <w:numId w:val="18"/>
        </w:numPr>
        <w:spacing w:after="0"/>
        <w:rPr>
          <w:rFonts w:ascii="Arial" w:hAnsi="Arial" w:cs="Arial"/>
        </w:rPr>
      </w:pPr>
      <w:r w:rsidRPr="00F42F2D">
        <w:rPr>
          <w:rFonts w:ascii="Arial" w:hAnsi="Arial" w:cs="Arial"/>
        </w:rPr>
        <w:t>Feedback as a whole class discussion.  One approach is to use an IWB as a large spider diagram and to photograph the final result for students.</w:t>
      </w:r>
    </w:p>
    <w:p w:rsidR="00CA3CA5" w:rsidRPr="00F42F2D" w:rsidRDefault="00CA3CA5" w:rsidP="00281FE1">
      <w:pPr>
        <w:spacing w:after="0"/>
        <w:rPr>
          <w:rFonts w:ascii="Arial" w:hAnsi="Arial" w:cs="Arial"/>
        </w:rPr>
      </w:pPr>
    </w:p>
    <w:sectPr w:rsidR="00CA3CA5" w:rsidRPr="00F42F2D" w:rsidSect="00641C6D">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2D" w:rsidRDefault="00F42F2D" w:rsidP="00B55A21">
      <w:r>
        <w:separator/>
      </w:r>
    </w:p>
  </w:endnote>
  <w:endnote w:type="continuationSeparator" w:id="0">
    <w:p w:rsidR="00F42F2D" w:rsidRDefault="00F42F2D"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2D" w:rsidRPr="00D04E58" w:rsidRDefault="00F42F2D"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7F1A1BEA" wp14:editId="27ADE2D6">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6474B7">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6474B7">
      <w:rPr>
        <w:rFonts w:ascii="Arial" w:hAnsi="Arial" w:cs="Arial"/>
        <w:bCs/>
        <w:noProof/>
        <w:sz w:val="14"/>
        <w:szCs w:val="16"/>
      </w:rPr>
      <w:t>16</w:t>
    </w:r>
    <w:r w:rsidRPr="00FA4BD2">
      <w:rPr>
        <w:rFonts w:ascii="Arial" w:hAnsi="Arial" w:cs="Arial"/>
        <w:bCs/>
        <w:sz w:val="14"/>
        <w:szCs w:val="16"/>
      </w:rPr>
      <w:fldChar w:fldCharType="end"/>
    </w:r>
  </w:p>
  <w:p w:rsidR="00F42F2D" w:rsidRPr="00AB6293" w:rsidRDefault="00F42F2D"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2D" w:rsidRPr="00D04E58" w:rsidRDefault="00F42F2D"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6474B7">
      <w:rPr>
        <w:rFonts w:ascii="Arial" w:hAnsi="Arial" w:cs="Arial"/>
        <w:bCs/>
        <w:noProof/>
        <w:sz w:val="14"/>
        <w:szCs w:val="16"/>
      </w:rPr>
      <w:t>16</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6474B7">
      <w:rPr>
        <w:rFonts w:ascii="Arial" w:hAnsi="Arial" w:cs="Arial"/>
        <w:bCs/>
        <w:noProof/>
        <w:sz w:val="14"/>
        <w:szCs w:val="16"/>
      </w:rPr>
      <w:t>16</w:t>
    </w:r>
    <w:r w:rsidRPr="00FA4BD2">
      <w:rPr>
        <w:rFonts w:ascii="Arial" w:hAnsi="Arial" w:cs="Arial"/>
        <w:bCs/>
        <w:sz w:val="14"/>
        <w:szCs w:val="16"/>
      </w:rPr>
      <w:fldChar w:fldCharType="end"/>
    </w:r>
  </w:p>
  <w:p w:rsidR="00F42F2D" w:rsidRPr="00AB6293" w:rsidRDefault="00F42F2D"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2D" w:rsidRDefault="00F42F2D" w:rsidP="00B55A21">
      <w:r>
        <w:separator/>
      </w:r>
    </w:p>
  </w:footnote>
  <w:footnote w:type="continuationSeparator" w:id="0">
    <w:p w:rsidR="00F42F2D" w:rsidRDefault="00F42F2D"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2D" w:rsidRPr="0038170F" w:rsidRDefault="00F42F2D"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77184" behindDoc="0" locked="0" layoutInCell="1" allowOverlap="1" wp14:anchorId="69220FA2" wp14:editId="5ABEAF30">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32"/>
      </w:rPr>
      <w:t>AQA - Urban geography teaching pack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2D" w:rsidRPr="0038170F" w:rsidRDefault="00F42F2D" w:rsidP="002B4463">
    <w:pPr>
      <w:pStyle w:val="Header"/>
      <w:spacing w:after="240"/>
      <w:jc w:val="right"/>
      <w:rPr>
        <w:rFonts w:ascii="Arial" w:hAnsi="Arial" w:cs="Arial"/>
        <w:sz w:val="28"/>
        <w:szCs w:val="32"/>
      </w:rPr>
    </w:pPr>
    <w:r>
      <w:rPr>
        <w:rFonts w:ascii="Arial" w:hAnsi="Arial" w:cs="Arial"/>
        <w:sz w:val="28"/>
        <w:szCs w:val="32"/>
      </w:rPr>
      <w:t>AQA - Urban geography teaching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CFB"/>
    <w:multiLevelType w:val="hybridMultilevel"/>
    <w:tmpl w:val="ECB45D5E"/>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115E0"/>
    <w:multiLevelType w:val="hybridMultilevel"/>
    <w:tmpl w:val="D3AE3930"/>
    <w:lvl w:ilvl="0" w:tplc="E370C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C10FC"/>
    <w:multiLevelType w:val="hybridMultilevel"/>
    <w:tmpl w:val="81A4F1A8"/>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655B62"/>
    <w:multiLevelType w:val="hybridMultilevel"/>
    <w:tmpl w:val="B418A856"/>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630C0A"/>
    <w:multiLevelType w:val="hybridMultilevel"/>
    <w:tmpl w:val="2E12BCEA"/>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5F7415"/>
    <w:multiLevelType w:val="hybridMultilevel"/>
    <w:tmpl w:val="40A453F6"/>
    <w:lvl w:ilvl="0" w:tplc="36B05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F034C0"/>
    <w:multiLevelType w:val="hybridMultilevel"/>
    <w:tmpl w:val="26202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15661F"/>
    <w:multiLevelType w:val="hybridMultilevel"/>
    <w:tmpl w:val="99D876F6"/>
    <w:lvl w:ilvl="0" w:tplc="36B05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DC1BA1"/>
    <w:multiLevelType w:val="hybridMultilevel"/>
    <w:tmpl w:val="32CAD18C"/>
    <w:lvl w:ilvl="0" w:tplc="ABECF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45A88"/>
    <w:multiLevelType w:val="hybridMultilevel"/>
    <w:tmpl w:val="B2AE334C"/>
    <w:lvl w:ilvl="0" w:tplc="D3BEA46A">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2938159B"/>
    <w:multiLevelType w:val="hybridMultilevel"/>
    <w:tmpl w:val="2DB84FB2"/>
    <w:lvl w:ilvl="0" w:tplc="5F42F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0112EE"/>
    <w:multiLevelType w:val="hybridMultilevel"/>
    <w:tmpl w:val="B5005DE6"/>
    <w:lvl w:ilvl="0" w:tplc="ABECF04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C1344C"/>
    <w:multiLevelType w:val="hybridMultilevel"/>
    <w:tmpl w:val="0E120E00"/>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E13DFC"/>
    <w:multiLevelType w:val="hybridMultilevel"/>
    <w:tmpl w:val="A8AEC758"/>
    <w:lvl w:ilvl="0" w:tplc="7B9A2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727619"/>
    <w:multiLevelType w:val="hybridMultilevel"/>
    <w:tmpl w:val="5C163DC4"/>
    <w:lvl w:ilvl="0" w:tplc="6E180D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E82156"/>
    <w:multiLevelType w:val="hybridMultilevel"/>
    <w:tmpl w:val="32CE63E0"/>
    <w:lvl w:ilvl="0" w:tplc="ABECF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7926EF"/>
    <w:multiLevelType w:val="hybridMultilevel"/>
    <w:tmpl w:val="42567170"/>
    <w:lvl w:ilvl="0" w:tplc="3A5E86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CB68EC"/>
    <w:multiLevelType w:val="hybridMultilevel"/>
    <w:tmpl w:val="551C6EC0"/>
    <w:lvl w:ilvl="0" w:tplc="2B3870E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1454DE"/>
    <w:multiLevelType w:val="hybridMultilevel"/>
    <w:tmpl w:val="78AA70EC"/>
    <w:lvl w:ilvl="0" w:tplc="6EC03074">
      <w:start w:val="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98748D"/>
    <w:multiLevelType w:val="hybridMultilevel"/>
    <w:tmpl w:val="0BCCF510"/>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914A8B"/>
    <w:multiLevelType w:val="hybridMultilevel"/>
    <w:tmpl w:val="E44E3446"/>
    <w:lvl w:ilvl="0" w:tplc="ABECF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B72B3"/>
    <w:multiLevelType w:val="hybridMultilevel"/>
    <w:tmpl w:val="F948C65A"/>
    <w:lvl w:ilvl="0" w:tplc="ABECF04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8245F05"/>
    <w:multiLevelType w:val="hybridMultilevel"/>
    <w:tmpl w:val="38AC7A42"/>
    <w:lvl w:ilvl="0" w:tplc="ABECF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312EB4"/>
    <w:multiLevelType w:val="hybridMultilevel"/>
    <w:tmpl w:val="4A52B468"/>
    <w:lvl w:ilvl="0" w:tplc="3A5E86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3161FA"/>
    <w:multiLevelType w:val="hybridMultilevel"/>
    <w:tmpl w:val="F580BEBA"/>
    <w:lvl w:ilvl="0" w:tplc="ABECF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F023CE"/>
    <w:multiLevelType w:val="hybridMultilevel"/>
    <w:tmpl w:val="F5E0439E"/>
    <w:lvl w:ilvl="0" w:tplc="7B9A20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172B33"/>
    <w:multiLevelType w:val="hybridMultilevel"/>
    <w:tmpl w:val="254E95F4"/>
    <w:lvl w:ilvl="0" w:tplc="28CA28B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591DD3"/>
    <w:multiLevelType w:val="hybridMultilevel"/>
    <w:tmpl w:val="F5E0439E"/>
    <w:lvl w:ilvl="0" w:tplc="7B9A20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923A3D"/>
    <w:multiLevelType w:val="hybridMultilevel"/>
    <w:tmpl w:val="E63639DC"/>
    <w:lvl w:ilvl="0" w:tplc="ABECF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A04F25"/>
    <w:multiLevelType w:val="hybridMultilevel"/>
    <w:tmpl w:val="F9B2D8E8"/>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542FE4"/>
    <w:multiLevelType w:val="hybridMultilevel"/>
    <w:tmpl w:val="090664B4"/>
    <w:lvl w:ilvl="0" w:tplc="ABECF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63CB0"/>
    <w:multiLevelType w:val="hybridMultilevel"/>
    <w:tmpl w:val="D4D0D574"/>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56315E"/>
    <w:multiLevelType w:val="hybridMultilevel"/>
    <w:tmpl w:val="F276372E"/>
    <w:lvl w:ilvl="0" w:tplc="7B9A2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545824"/>
    <w:multiLevelType w:val="hybridMultilevel"/>
    <w:tmpl w:val="A27C10A2"/>
    <w:lvl w:ilvl="0" w:tplc="2ED8876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830407"/>
    <w:multiLevelType w:val="hybridMultilevel"/>
    <w:tmpl w:val="4EDE0864"/>
    <w:lvl w:ilvl="0" w:tplc="7B9A2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E474F5"/>
    <w:multiLevelType w:val="hybridMultilevel"/>
    <w:tmpl w:val="5E602338"/>
    <w:lvl w:ilvl="0" w:tplc="ABECF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BD44F2"/>
    <w:multiLevelType w:val="hybridMultilevel"/>
    <w:tmpl w:val="FE24542A"/>
    <w:lvl w:ilvl="0" w:tplc="D3BEA46A">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70656B"/>
    <w:multiLevelType w:val="hybridMultilevel"/>
    <w:tmpl w:val="4FE0A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83859CF"/>
    <w:multiLevelType w:val="hybridMultilevel"/>
    <w:tmpl w:val="2ECCC76C"/>
    <w:lvl w:ilvl="0" w:tplc="ABECF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DC7436"/>
    <w:multiLevelType w:val="hybridMultilevel"/>
    <w:tmpl w:val="C37CE97E"/>
    <w:lvl w:ilvl="0" w:tplc="6E180D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37"/>
  </w:num>
  <w:num w:numId="4">
    <w:abstractNumId w:val="18"/>
  </w:num>
  <w:num w:numId="5">
    <w:abstractNumId w:val="14"/>
  </w:num>
  <w:num w:numId="6">
    <w:abstractNumId w:val="33"/>
  </w:num>
  <w:num w:numId="7">
    <w:abstractNumId w:val="5"/>
  </w:num>
  <w:num w:numId="8">
    <w:abstractNumId w:val="7"/>
  </w:num>
  <w:num w:numId="9">
    <w:abstractNumId w:val="11"/>
  </w:num>
  <w:num w:numId="10">
    <w:abstractNumId w:val="15"/>
  </w:num>
  <w:num w:numId="11">
    <w:abstractNumId w:val="40"/>
  </w:num>
  <w:num w:numId="12">
    <w:abstractNumId w:val="1"/>
  </w:num>
  <w:num w:numId="13">
    <w:abstractNumId w:val="34"/>
  </w:num>
  <w:num w:numId="14">
    <w:abstractNumId w:val="19"/>
  </w:num>
  <w:num w:numId="15">
    <w:abstractNumId w:val="24"/>
  </w:num>
  <w:num w:numId="16">
    <w:abstractNumId w:val="17"/>
  </w:num>
  <w:num w:numId="17">
    <w:abstractNumId w:val="28"/>
  </w:num>
  <w:num w:numId="18">
    <w:abstractNumId w:val="27"/>
  </w:num>
  <w:num w:numId="19">
    <w:abstractNumId w:val="38"/>
  </w:num>
  <w:num w:numId="20">
    <w:abstractNumId w:val="32"/>
  </w:num>
  <w:num w:numId="21">
    <w:abstractNumId w:val="6"/>
  </w:num>
  <w:num w:numId="22">
    <w:abstractNumId w:val="26"/>
  </w:num>
  <w:num w:numId="23">
    <w:abstractNumId w:val="35"/>
  </w:num>
  <w:num w:numId="24">
    <w:abstractNumId w:val="31"/>
  </w:num>
  <w:num w:numId="25">
    <w:abstractNumId w:val="8"/>
  </w:num>
  <w:num w:numId="26">
    <w:abstractNumId w:val="39"/>
  </w:num>
  <w:num w:numId="27">
    <w:abstractNumId w:val="30"/>
  </w:num>
  <w:num w:numId="28">
    <w:abstractNumId w:val="36"/>
  </w:num>
  <w:num w:numId="29">
    <w:abstractNumId w:val="3"/>
  </w:num>
  <w:num w:numId="30">
    <w:abstractNumId w:val="12"/>
  </w:num>
  <w:num w:numId="31">
    <w:abstractNumId w:val="25"/>
  </w:num>
  <w:num w:numId="32">
    <w:abstractNumId w:val="0"/>
  </w:num>
  <w:num w:numId="33">
    <w:abstractNumId w:val="13"/>
  </w:num>
  <w:num w:numId="34">
    <w:abstractNumId w:val="4"/>
  </w:num>
  <w:num w:numId="35">
    <w:abstractNumId w:val="16"/>
  </w:num>
  <w:num w:numId="36">
    <w:abstractNumId w:val="20"/>
  </w:num>
  <w:num w:numId="37">
    <w:abstractNumId w:val="29"/>
  </w:num>
  <w:num w:numId="38">
    <w:abstractNumId w:val="23"/>
  </w:num>
  <w:num w:numId="39">
    <w:abstractNumId w:val="22"/>
  </w:num>
  <w:num w:numId="40">
    <w:abstractNumId w:val="2"/>
  </w:num>
  <w:num w:numId="41">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46"/>
    <w:rsid w:val="00006655"/>
    <w:rsid w:val="00017E52"/>
    <w:rsid w:val="0002195D"/>
    <w:rsid w:val="000236AF"/>
    <w:rsid w:val="00037B08"/>
    <w:rsid w:val="00084273"/>
    <w:rsid w:val="0009321B"/>
    <w:rsid w:val="00094333"/>
    <w:rsid w:val="00095B97"/>
    <w:rsid w:val="000C2AA5"/>
    <w:rsid w:val="000C3A8B"/>
    <w:rsid w:val="000C58C5"/>
    <w:rsid w:val="000C7B41"/>
    <w:rsid w:val="00106742"/>
    <w:rsid w:val="0012119D"/>
    <w:rsid w:val="00127AA7"/>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81FE1"/>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1381"/>
    <w:rsid w:val="005C478D"/>
    <w:rsid w:val="005C7BDE"/>
    <w:rsid w:val="0061138A"/>
    <w:rsid w:val="00626359"/>
    <w:rsid w:val="00635C86"/>
    <w:rsid w:val="00641C6D"/>
    <w:rsid w:val="006474B7"/>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B0C4B"/>
    <w:rsid w:val="008E36ED"/>
    <w:rsid w:val="008F7E8B"/>
    <w:rsid w:val="009018D5"/>
    <w:rsid w:val="00910543"/>
    <w:rsid w:val="00935AB7"/>
    <w:rsid w:val="0095099F"/>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E731C"/>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42F2D"/>
    <w:rsid w:val="00F6099A"/>
    <w:rsid w:val="00F70A5A"/>
    <w:rsid w:val="00F72A2C"/>
    <w:rsid w:val="00F73F1B"/>
    <w:rsid w:val="00F96F46"/>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6F4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1"/>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6F4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1"/>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fo6d-pahxPM" TargetMode="External"/><Relationship Id="rId18" Type="http://schemas.openxmlformats.org/officeDocument/2006/relationships/hyperlink" Target="https://www.youtube.com/watch?v=RmpMNe9y1qg" TargetMode="External"/><Relationship Id="rId26" Type="http://schemas.openxmlformats.org/officeDocument/2006/relationships/hyperlink" Target="https://www.gov.uk/government/uploads/system/uploads/attachment_data/file/515895/gs-16-9-future-uk-cities-scenarios.pdf" TargetMode="External"/><Relationship Id="rId39" Type="http://schemas.openxmlformats.org/officeDocument/2006/relationships/hyperlink" Target="http://filestore.aqa.org.uk/subjects/AQA-90302H-W-MS-JUN15.PDF" TargetMode="External"/><Relationship Id="rId3" Type="http://schemas.openxmlformats.org/officeDocument/2006/relationships/styles" Target="styles.xml"/><Relationship Id="rId21" Type="http://schemas.openxmlformats.org/officeDocument/2006/relationships/hyperlink" Target="http://filestore.aqa.org.uk/subjects/AQA-40302H-QP-JUN13.PDF" TargetMode="External"/><Relationship Id="rId34" Type="http://schemas.openxmlformats.org/officeDocument/2006/relationships/hyperlink" Target="http://www.dailymail.co.uk/travel/travel_news/article-3087751/Dubai-goes-green-Plans-unveiled-ambitious-Sustainable-City-desert-100-solar-powered-hotel-organic-farms-grass-amphitheatre.html" TargetMode="External"/><Relationship Id="rId42" Type="http://schemas.openxmlformats.org/officeDocument/2006/relationships/hyperlink" Target="http://filestore.aqa.org.uk/subjects/AQA-40302H-QP-JUN13.PDF" TargetMode="External"/><Relationship Id="rId7" Type="http://schemas.openxmlformats.org/officeDocument/2006/relationships/footnotes" Target="footnotes.xml"/><Relationship Id="rId12" Type="http://schemas.openxmlformats.org/officeDocument/2006/relationships/hyperlink" Target="https://www.allianz.com/en/about_us/open-knowledge/topics/demography/articles/150316-top-20-megacities-by-population.html/" TargetMode="External"/><Relationship Id="rId17" Type="http://schemas.openxmlformats.org/officeDocument/2006/relationships/hyperlink" Target="https://www.youtube.com/watch?v=PBMDGcYWPvU" TargetMode="External"/><Relationship Id="rId25" Type="http://schemas.openxmlformats.org/officeDocument/2006/relationships/hyperlink" Target="http://filestore.aqa.org.uk/subjects/AQA-90302H-QP-JUN14.PDF" TargetMode="External"/><Relationship Id="rId33" Type="http://schemas.openxmlformats.org/officeDocument/2006/relationships/hyperlink" Target="http://www.fastcoexist.com/3016816/the-10-cities-that-are-leading-the-way-in-urban-sustainability" TargetMode="External"/><Relationship Id="rId38" Type="http://schemas.openxmlformats.org/officeDocument/2006/relationships/hyperlink" Target="http://filestore.aqa.org.uk/subjects/AQA-90302H-QP-JUN15.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filestore.aqa.org.uk/subjects/AQA-90302H-W-MS-JUN15.PDF" TargetMode="External"/><Relationship Id="rId29" Type="http://schemas.openxmlformats.org/officeDocument/2006/relationships/hyperlink" Target="https://www.youtube.com/watch?v=cwilHjgQbIQ" TargetMode="External"/><Relationship Id="rId41" Type="http://schemas.openxmlformats.org/officeDocument/2006/relationships/hyperlink" Target="http://filestore.aqa.org.uk/resources/geography/AQA-80352-S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youtube.com/watch?v=NB5Oz9b84jM" TargetMode="External"/><Relationship Id="rId32" Type="http://schemas.openxmlformats.org/officeDocument/2006/relationships/hyperlink" Target="https://www.youtube.com/watch?v=fcDDUSUbq9A" TargetMode="External"/><Relationship Id="rId37" Type="http://schemas.openxmlformats.org/officeDocument/2006/relationships/hyperlink" Target="https://www.youtube.com/watch?v=lh3RwrDJ6yg" TargetMode="External"/><Relationship Id="rId40" Type="http://schemas.openxmlformats.org/officeDocument/2006/relationships/hyperlink" Target="http://filestore.aqa.org.uk/resources/geography/AQA-80352-SQP.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abc.net.au/radionational/programs/counterpoint/slums-of-despair-or-hope-/3137144" TargetMode="External"/><Relationship Id="rId28" Type="http://schemas.openxmlformats.org/officeDocument/2006/relationships/hyperlink" Target="https://www.youtube.com/watch?v=ahKCj2cskk4" TargetMode="External"/><Relationship Id="rId36" Type="http://schemas.openxmlformats.org/officeDocument/2006/relationships/hyperlink" Target="http://www.dailymail.co.uk/travel/travel_news/article-3087751/Dubai-goes-green-Plans-unveiled-ambitious-Sustainable-City-desert-100-solar-powered-hotel-organic-farms-grass-amphitheatre.html" TargetMode="External"/><Relationship Id="rId10" Type="http://schemas.openxmlformats.org/officeDocument/2006/relationships/header" Target="header1.xml"/><Relationship Id="rId19" Type="http://schemas.openxmlformats.org/officeDocument/2006/relationships/hyperlink" Target="http://filestore.aqa.org.uk/subjects/AQA-90302H-QP-JUN15.PDF" TargetMode="External"/><Relationship Id="rId31" Type="http://schemas.openxmlformats.org/officeDocument/2006/relationships/hyperlink" Target="http://www.geograph.org.uk/submit.ph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fo6d-pahxPM" TargetMode="External"/><Relationship Id="rId14" Type="http://schemas.openxmlformats.org/officeDocument/2006/relationships/hyperlink" Target="https://www.youtube.com/watch?v=PBMDGcYWPvU" TargetMode="External"/><Relationship Id="rId22" Type="http://schemas.openxmlformats.org/officeDocument/2006/relationships/hyperlink" Target="http://filestore.aqa.org.uk/subjects/AQA-40302H-W-MS-JUN13.PDF" TargetMode="External"/><Relationship Id="rId27" Type="http://schemas.openxmlformats.org/officeDocument/2006/relationships/hyperlink" Target="http://www.geograph.org.uk/" TargetMode="External"/><Relationship Id="rId30" Type="http://schemas.openxmlformats.org/officeDocument/2006/relationships/hyperlink" Target="https://www.youtube.com/watch?v=_csda7CGrRI" TargetMode="External"/><Relationship Id="rId35" Type="http://schemas.openxmlformats.org/officeDocument/2006/relationships/hyperlink" Target="https://www.youtube.com/watch?v=lh3RwrDJ6yg" TargetMode="External"/><Relationship Id="rId43" Type="http://schemas.openxmlformats.org/officeDocument/2006/relationships/hyperlink" Target="http://filestore.aqa.org.uk/subjects/AQA-40302H-W-MS-JUN1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E4A8-F0F8-4797-8953-499D6146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73</TotalTime>
  <Pages>16</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5</cp:revision>
  <cp:lastPrinted>2016-10-19T11:10:00Z</cp:lastPrinted>
  <dcterms:created xsi:type="dcterms:W3CDTF">2016-09-08T08:29:00Z</dcterms:created>
  <dcterms:modified xsi:type="dcterms:W3CDTF">2016-10-19T11:11:00Z</dcterms:modified>
</cp:coreProperties>
</file>