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B6" w:rsidRPr="00B80AFF" w:rsidRDefault="00EF33B6" w:rsidP="00EF33B6">
      <w:pPr>
        <w:spacing w:before="240" w:after="120"/>
        <w:rPr>
          <w:rFonts w:ascii="Trebuchet MS" w:eastAsia="Times New Roman" w:hAnsi="Trebuchet MS"/>
          <w:color w:val="000000"/>
          <w:kern w:val="28"/>
          <w:sz w:val="24"/>
          <w:szCs w:val="24"/>
          <w:lang w:eastAsia="en-GB"/>
        </w:rPr>
      </w:pPr>
      <w:bookmarkStart w:id="0" w:name="WhyHaiyandeathtollsohigh24358"/>
      <w:r w:rsidRPr="00B80AFF">
        <w:rPr>
          <w:rFonts w:ascii="Trebuchet MS" w:eastAsia="Times New Roman" w:hAnsi="Trebuchet MS"/>
          <w:color w:val="000000"/>
          <w:kern w:val="28"/>
          <w:sz w:val="24"/>
          <w:szCs w:val="24"/>
          <w:lang w:eastAsia="en-GB"/>
        </w:rPr>
        <w:t>One of the strongest tropical storms or cyclones ever recorded hit the Philippines in 2013.  Large areas of the country were devastated.  It was the deadliest typhoon recorded in the Philippines in modern history.  The death toll was at least 6,300 people and bodies were still being found three months later.</w:t>
      </w:r>
    </w:p>
    <w:bookmarkEnd w:id="0"/>
    <w:p w:rsidR="00EF33B6" w:rsidRPr="00B80AFF" w:rsidRDefault="00EF33B6" w:rsidP="00EF33B6">
      <w:pPr>
        <w:spacing w:before="240" w:after="120"/>
        <w:rPr>
          <w:rFonts w:ascii="Trebuchet MS" w:eastAsia="Times New Roman" w:hAnsi="Trebuchet MS"/>
          <w:color w:val="000000"/>
          <w:kern w:val="28"/>
          <w:sz w:val="24"/>
          <w:szCs w:val="24"/>
          <w:lang w:eastAsia="en-GB"/>
        </w:rPr>
      </w:pPr>
      <w:r w:rsidRPr="00B80AFF">
        <w:rPr>
          <w:rFonts w:ascii="Trebuchet MS" w:eastAsia="Times New Roman" w:hAnsi="Trebuchet MS"/>
          <w:color w:val="000000"/>
          <w:kern w:val="28"/>
          <w:sz w:val="24"/>
          <w:szCs w:val="24"/>
          <w:lang w:eastAsia="en-GB"/>
        </w:rPr>
        <w:t>The following factors may have been responsible for the high death toll:</w:t>
      </w:r>
    </w:p>
    <w:tbl>
      <w:tblPr>
        <w:tblStyle w:val="TableGrid"/>
        <w:tblW w:w="0" w:type="auto"/>
        <w:tblInd w:w="108" w:type="dxa"/>
        <w:tblBorders>
          <w:top w:val="single" w:sz="8" w:space="0" w:color="006F9E"/>
          <w:left w:val="single" w:sz="8" w:space="0" w:color="006F9E"/>
          <w:bottom w:val="single" w:sz="8" w:space="0" w:color="006F9E"/>
          <w:right w:val="single" w:sz="8" w:space="0" w:color="006F9E"/>
          <w:insideH w:val="single" w:sz="8" w:space="0" w:color="006F9E"/>
          <w:insideV w:val="single" w:sz="8" w:space="0" w:color="006F9E"/>
        </w:tblBorders>
        <w:tblLook w:val="04A0" w:firstRow="1" w:lastRow="0" w:firstColumn="1" w:lastColumn="0" w:noHBand="0" w:noVBand="1"/>
      </w:tblPr>
      <w:tblGrid>
        <w:gridCol w:w="5020"/>
        <w:gridCol w:w="4490"/>
      </w:tblGrid>
      <w:tr w:rsidR="00EF33B6" w:rsidRPr="00B80AFF" w:rsidTr="008C3921">
        <w:trPr>
          <w:trHeight w:val="723"/>
        </w:trPr>
        <w:tc>
          <w:tcPr>
            <w:tcW w:w="9746" w:type="dxa"/>
            <w:gridSpan w:val="2"/>
            <w:tcBorders>
              <w:bottom w:val="dashed" w:sz="12" w:space="0" w:color="006F9E"/>
            </w:tcBorders>
            <w:shd w:val="clear" w:color="auto" w:fill="87DBFF"/>
            <w:vAlign w:val="center"/>
          </w:tcPr>
          <w:p w:rsidR="00EF33B6" w:rsidRPr="00B80AFF" w:rsidRDefault="00EF33B6" w:rsidP="008C3921">
            <w:pPr>
              <w:spacing w:after="0" w:line="240" w:lineRule="auto"/>
              <w:jc w:val="center"/>
              <w:rPr>
                <w:rFonts w:ascii="Trebuchet MS" w:eastAsia="Times New Roman" w:hAnsi="Trebuchet MS"/>
                <w:b/>
                <w:color w:val="000000"/>
                <w:kern w:val="28"/>
                <w:sz w:val="24"/>
                <w:szCs w:val="24"/>
                <w:lang w:eastAsia="en-GB"/>
              </w:rPr>
            </w:pPr>
            <w:r w:rsidRPr="00B80AFF">
              <w:rPr>
                <w:rFonts w:ascii="Trebuchet MS" w:eastAsia="Times New Roman" w:hAnsi="Trebuchet MS"/>
                <w:b/>
                <w:color w:val="000000"/>
                <w:kern w:val="28"/>
                <w:sz w:val="24"/>
                <w:szCs w:val="24"/>
                <w:lang w:eastAsia="en-GB"/>
              </w:rPr>
              <w:t>Causes of the high death toll?</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A lack of electricity</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Low storm surge</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A lack of nearby higher land</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Low wind speed</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Cliffs on coastline</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Many coastal fishing villages</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Difficult access to remote communities</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No mobile phone signal</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Funnel shaped bays</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No transport to move inland</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High population density</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Poor communications</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High storm surge</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Roads blocked with debris</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High wind speeds</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Short term aid available</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Light weight building materials</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Storm path was not as predicted</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Long term aid available</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Strong economy</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ascii="Trebuchet MS" w:eastAsia="Times New Roman" w:hAnsi="Trebuchet MS"/>
                <w:color w:val="000000"/>
                <w:kern w:val="28"/>
                <w:sz w:val="24"/>
                <w:szCs w:val="24"/>
                <w:lang w:eastAsia="en-GB"/>
              </w:rPr>
            </w:pPr>
            <w:r w:rsidRPr="00B80AFF">
              <w:rPr>
                <w:rFonts w:ascii="Trebuchet MS" w:eastAsia="Times New Roman" w:hAnsi="Trebuchet MS"/>
                <w:color w:val="000000"/>
                <w:kern w:val="28"/>
                <w:sz w:val="24"/>
                <w:szCs w:val="24"/>
                <w:lang w:eastAsia="en-GB"/>
              </w:rPr>
              <w:t>Low lying land</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Sturdy building materials</w:t>
            </w:r>
          </w:p>
        </w:tc>
      </w:tr>
      <w:tr w:rsidR="00EF33B6" w:rsidRPr="00B80AFF" w:rsidTr="008C3921">
        <w:trPr>
          <w:trHeight w:val="723"/>
        </w:trPr>
        <w:tc>
          <w:tcPr>
            <w:tcW w:w="5156"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ascii="Trebuchet MS" w:eastAsia="Times New Roman" w:hAnsi="Trebuchet MS"/>
                <w:color w:val="000000"/>
                <w:kern w:val="28"/>
                <w:sz w:val="24"/>
                <w:szCs w:val="24"/>
                <w:lang w:eastAsia="en-GB"/>
              </w:rPr>
            </w:pPr>
            <w:r w:rsidRPr="00B80AFF">
              <w:rPr>
                <w:rFonts w:ascii="Trebuchet MS" w:eastAsia="Times New Roman" w:hAnsi="Trebuchet MS"/>
                <w:color w:val="000000"/>
                <w:kern w:val="28"/>
                <w:sz w:val="24"/>
                <w:szCs w:val="24"/>
                <w:lang w:eastAsia="en-GB"/>
              </w:rPr>
              <w:t>Low population density</w:t>
            </w:r>
          </w:p>
        </w:tc>
        <w:tc>
          <w:tcPr>
            <w:tcW w:w="4590" w:type="dxa"/>
            <w:tcBorders>
              <w:top w:val="dashed" w:sz="12" w:space="0" w:color="006F9E"/>
              <w:left w:val="dashed" w:sz="12" w:space="0" w:color="006F9E"/>
              <w:bottom w:val="dashed" w:sz="12" w:space="0" w:color="006F9E"/>
              <w:right w:val="dashed" w:sz="12" w:space="0" w:color="006F9E"/>
            </w:tcBorders>
            <w:shd w:val="clear" w:color="auto" w:fill="C3EDFF"/>
            <w:vAlign w:val="center"/>
          </w:tcPr>
          <w:p w:rsidR="00EF33B6" w:rsidRPr="00B80AFF" w:rsidRDefault="00EF33B6" w:rsidP="008C3921">
            <w:pPr>
              <w:spacing w:after="0" w:line="240" w:lineRule="auto"/>
              <w:jc w:val="center"/>
              <w:rPr>
                <w:rFonts w:eastAsia="Times New Roman"/>
                <w:color w:val="000000"/>
                <w:kern w:val="28"/>
                <w:sz w:val="24"/>
                <w:szCs w:val="24"/>
                <w:lang w:eastAsia="en-GB"/>
              </w:rPr>
            </w:pPr>
            <w:r w:rsidRPr="00B80AFF">
              <w:rPr>
                <w:rFonts w:ascii="Trebuchet MS" w:eastAsia="Times New Roman" w:hAnsi="Trebuchet MS"/>
                <w:color w:val="000000"/>
                <w:kern w:val="28"/>
                <w:sz w:val="24"/>
                <w:szCs w:val="24"/>
                <w:lang w:eastAsia="en-GB"/>
              </w:rPr>
              <w:t>Warning of the tropical storm</w:t>
            </w:r>
          </w:p>
        </w:tc>
      </w:tr>
    </w:tbl>
    <w:p w:rsidR="00EF33B6" w:rsidRPr="00B80AFF" w:rsidRDefault="00EF33B6" w:rsidP="00EF33B6">
      <w:pPr>
        <w:spacing w:after="120" w:line="240" w:lineRule="auto"/>
        <w:rPr>
          <w:rFonts w:ascii="Trebuchet MS" w:eastAsia="Times New Roman" w:hAnsi="Trebuchet MS" w:cs="Arial"/>
          <w:b/>
          <w:color w:val="000000"/>
          <w:kern w:val="28"/>
          <w:sz w:val="24"/>
          <w:szCs w:val="24"/>
          <w:lang w:eastAsia="en-GB"/>
        </w:rPr>
      </w:pPr>
    </w:p>
    <w:p w:rsidR="00EF33B6" w:rsidRPr="00B80AFF" w:rsidRDefault="00EF33B6" w:rsidP="00EF33B6">
      <w:pPr>
        <w:shd w:val="clear" w:color="auto" w:fill="87DBFF"/>
        <w:spacing w:after="120" w:line="240" w:lineRule="auto"/>
        <w:rPr>
          <w:rFonts w:ascii="Trebuchet MS" w:eastAsia="Times New Roman" w:hAnsi="Trebuchet MS" w:cs="Arial"/>
          <w:b/>
          <w:color w:val="000000"/>
          <w:kern w:val="28"/>
          <w:sz w:val="24"/>
          <w:szCs w:val="24"/>
          <w:lang w:eastAsia="en-GB"/>
        </w:rPr>
      </w:pPr>
      <w:r w:rsidRPr="00B80AFF">
        <w:rPr>
          <w:rFonts w:eastAsia="Times New Roman"/>
          <w:noProof/>
          <w:color w:val="000000"/>
          <w:kern w:val="28"/>
          <w:sz w:val="24"/>
          <w:szCs w:val="24"/>
          <w:lang w:eastAsia="en-GB"/>
        </w:rPr>
        <mc:AlternateContent>
          <mc:Choice Requires="wps">
            <w:drawing>
              <wp:anchor distT="36576" distB="36576" distL="36576" distR="36576" simplePos="0" relativeHeight="251659264" behindDoc="0" locked="0" layoutInCell="1" allowOverlap="1" wp14:anchorId="5A97A77D" wp14:editId="07015156">
                <wp:simplePos x="0" y="0"/>
                <wp:positionH relativeFrom="column">
                  <wp:posOffset>334010</wp:posOffset>
                </wp:positionH>
                <wp:positionV relativeFrom="paragraph">
                  <wp:posOffset>5850890</wp:posOffset>
                </wp:positionV>
                <wp:extent cx="10047605" cy="1194435"/>
                <wp:effectExtent l="0" t="0" r="10795" b="5715"/>
                <wp:wrapNone/>
                <wp:docPr id="57"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47605" cy="11944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EC36" id="Control 2" o:spid="_x0000_s1026" style="position:absolute;margin-left:26.3pt;margin-top:460.7pt;width:791.15pt;height:94.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Ar4gIAAPM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" filled="f" stroked="f" insetpen="t">
                <v:shadow color="#eeece1"/>
                <o:lock v:ext="edit" shapetype="t"/>
                <v:textbox inset="0,0,0,0"/>
              </v:rect>
            </w:pict>
          </mc:Fallback>
        </mc:AlternateContent>
      </w:r>
      <w:r w:rsidRPr="00B80AFF">
        <w:rPr>
          <w:rFonts w:ascii="Trebuchet MS" w:eastAsia="Times New Roman" w:hAnsi="Trebuchet MS" w:cs="Arial"/>
          <w:b/>
          <w:color w:val="000000"/>
          <w:kern w:val="28"/>
          <w:sz w:val="24"/>
          <w:szCs w:val="24"/>
          <w:lang w:eastAsia="en-GB"/>
        </w:rPr>
        <w:t>Student activities</w:t>
      </w:r>
    </w:p>
    <w:p w:rsidR="00EF33B6" w:rsidRPr="00B80AFF" w:rsidRDefault="00EF33B6" w:rsidP="00EF33B6">
      <w:pPr>
        <w:widowControl w:val="0"/>
        <w:numPr>
          <w:ilvl w:val="0"/>
          <w:numId w:val="21"/>
        </w:numPr>
        <w:spacing w:after="0" w:line="360" w:lineRule="auto"/>
        <w:contextualSpacing/>
        <w:rPr>
          <w:rFonts w:ascii="Trebuchet MS" w:eastAsia="Times New Roman" w:hAnsi="Trebuchet MS" w:cs="Arial"/>
          <w:bCs/>
          <w:color w:val="000000"/>
          <w:kern w:val="28"/>
          <w:sz w:val="24"/>
          <w:szCs w:val="24"/>
          <w:lang w:eastAsia="en-GB"/>
        </w:rPr>
      </w:pPr>
      <w:r w:rsidRPr="00B80AFF">
        <w:rPr>
          <w:rFonts w:ascii="Trebuchet MS" w:eastAsia="Times New Roman" w:hAnsi="Trebuchet MS" w:cs="Arial"/>
          <w:bCs/>
          <w:color w:val="000000"/>
          <w:kern w:val="28"/>
          <w:sz w:val="24"/>
          <w:szCs w:val="24"/>
          <w:lang w:eastAsia="en-GB"/>
        </w:rPr>
        <w:t>Identify the factors that will have contributed to a high death toll.</w:t>
      </w:r>
    </w:p>
    <w:p w:rsidR="00EF33B6" w:rsidRPr="00B80AFF" w:rsidRDefault="00EF33B6" w:rsidP="00EF33B6">
      <w:pPr>
        <w:widowControl w:val="0"/>
        <w:numPr>
          <w:ilvl w:val="0"/>
          <w:numId w:val="21"/>
        </w:numPr>
        <w:spacing w:after="0" w:line="360" w:lineRule="auto"/>
        <w:contextualSpacing/>
        <w:rPr>
          <w:rFonts w:ascii="Trebuchet MS" w:eastAsia="Times New Roman" w:hAnsi="Trebuchet MS" w:cs="Arial"/>
          <w:bCs/>
          <w:color w:val="000000"/>
          <w:kern w:val="28"/>
          <w:sz w:val="24"/>
          <w:szCs w:val="24"/>
          <w:lang w:eastAsia="en-GB"/>
        </w:rPr>
      </w:pPr>
      <w:r w:rsidRPr="00B80AFF">
        <w:rPr>
          <w:rFonts w:ascii="Trebuchet MS" w:eastAsia="Times New Roman" w:hAnsi="Trebuchet MS" w:cs="Arial"/>
          <w:bCs/>
          <w:color w:val="000000"/>
          <w:kern w:val="28"/>
          <w:sz w:val="24"/>
          <w:szCs w:val="24"/>
          <w:lang w:eastAsia="en-GB"/>
        </w:rPr>
        <w:t>Which single factor do you think caused the most deaths?</w:t>
      </w:r>
      <w:bookmarkStart w:id="1" w:name="_GoBack"/>
      <w:bookmarkEnd w:id="1"/>
    </w:p>
    <w:p w:rsidR="009A0969" w:rsidRPr="00EF33B6" w:rsidRDefault="00EF33B6" w:rsidP="00EF33B6">
      <w:pPr>
        <w:pStyle w:val="ListParagraph"/>
        <w:numPr>
          <w:ilvl w:val="0"/>
          <w:numId w:val="21"/>
        </w:numPr>
        <w:spacing w:after="0" w:line="360" w:lineRule="auto"/>
        <w:rPr>
          <w:rStyle w:val="2BodyChar"/>
        </w:rPr>
      </w:pPr>
      <w:r w:rsidRPr="00EF33B6">
        <w:rPr>
          <w:rFonts w:ascii="Trebuchet MS" w:eastAsia="Times New Roman" w:hAnsi="Trebuchet MS" w:cs="Arial"/>
          <w:bCs/>
          <w:color w:val="000000"/>
          <w:kern w:val="28"/>
          <w:sz w:val="24"/>
          <w:szCs w:val="24"/>
          <w:lang w:eastAsia="en-GB"/>
        </w:rPr>
        <w:t>List two other factors that were also important in explaining the high death toll.</w:t>
      </w:r>
    </w:p>
    <w:sectPr w:rsidR="009A0969" w:rsidRPr="00EF33B6" w:rsidSect="00641C6D">
      <w:headerReference w:type="default" r:id="rId8"/>
      <w:footerReference w:type="default" r:id="rId9"/>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B6" w:rsidRDefault="00EF33B6" w:rsidP="00B55A21">
      <w:r>
        <w:separator/>
      </w:r>
    </w:p>
  </w:endnote>
  <w:endnote w:type="continuationSeparator" w:id="0">
    <w:p w:rsidR="00EF33B6" w:rsidRDefault="00EF33B6"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altName w:val="Calibri"/>
    <w:charset w:val="00"/>
    <w:family w:val="swiss"/>
    <w:pitch w:val="variable"/>
    <w:sig w:usb0="00000001"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93" w:rsidRPr="00D04E58" w:rsidRDefault="00AB6293"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sidRPr="00847DC3">
      <w:rPr>
        <w:rFonts w:ascii="Arial" w:hAnsi="Arial" w:cs="Arial"/>
        <w:noProof/>
        <w:sz w:val="28"/>
        <w:lang w:eastAsia="en-GB"/>
      </w:rPr>
      <w:drawing>
        <wp:anchor distT="0" distB="0" distL="114300" distR="114300" simplePos="0" relativeHeight="251694592" behindDoc="1" locked="0" layoutInCell="1" allowOverlap="1" wp14:anchorId="0BE11A7B" wp14:editId="55C19283">
          <wp:simplePos x="0" y="0"/>
          <wp:positionH relativeFrom="column">
            <wp:posOffset>5058410</wp:posOffset>
          </wp:positionH>
          <wp:positionV relativeFrom="paragraph">
            <wp:posOffset>68580</wp:posOffset>
          </wp:positionV>
          <wp:extent cx="1231200" cy="716400"/>
          <wp:effectExtent l="0" t="0" r="7620" b="7620"/>
          <wp:wrapNone/>
          <wp:docPr id="2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287164">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287164">
      <w:rPr>
        <w:rFonts w:ascii="Arial" w:hAnsi="Arial" w:cs="Arial"/>
        <w:bCs/>
        <w:noProof/>
        <w:sz w:val="14"/>
        <w:szCs w:val="16"/>
      </w:rPr>
      <w:t>1</w:t>
    </w:r>
    <w:r w:rsidRPr="00FA4BD2">
      <w:rPr>
        <w:rFonts w:ascii="Arial" w:hAnsi="Arial" w:cs="Arial"/>
        <w:bCs/>
        <w:sz w:val="14"/>
        <w:szCs w:val="16"/>
      </w:rPr>
      <w:fldChar w:fldCharType="end"/>
    </w:r>
  </w:p>
  <w:p w:rsidR="002B4463" w:rsidRPr="00AB6293" w:rsidRDefault="00AB6293" w:rsidP="00AB6293">
    <w:pPr>
      <w:pStyle w:val="Footer"/>
      <w:tabs>
        <w:tab w:val="clear" w:pos="4513"/>
        <w:tab w:val="clear" w:pos="9026"/>
        <w:tab w:val="left" w:pos="6300"/>
      </w:tabs>
      <w:spacing w:after="0"/>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B6" w:rsidRDefault="00EF33B6" w:rsidP="00B55A21">
      <w:r>
        <w:separator/>
      </w:r>
    </w:p>
  </w:footnote>
  <w:footnote w:type="continuationSeparator" w:id="0">
    <w:p w:rsidR="00EF33B6" w:rsidRDefault="00EF33B6"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63" w:rsidRPr="00EF33B6" w:rsidRDefault="00EF33B6" w:rsidP="002B4463">
    <w:pPr>
      <w:pStyle w:val="Header"/>
      <w:spacing w:after="240"/>
      <w:jc w:val="right"/>
      <w:rPr>
        <w:rFonts w:ascii="Arial" w:hAnsi="Arial" w:cs="Arial"/>
        <w:sz w:val="23"/>
        <w:szCs w:val="23"/>
      </w:rPr>
    </w:pPr>
    <w:r w:rsidRPr="00EF33B6">
      <w:rPr>
        <w:rFonts w:ascii="Arial" w:hAnsi="Arial" w:cs="Arial"/>
        <w:sz w:val="23"/>
        <w:szCs w:val="23"/>
      </w:rPr>
      <w:t>Why was the death toll from Tropical Storm Haiyan so high?</w:t>
    </w:r>
    <w:r w:rsidR="002B4463" w:rsidRPr="00EF33B6">
      <w:rPr>
        <w:rFonts w:ascii="Arial" w:hAnsi="Arial" w:cs="Arial"/>
        <w:noProof/>
        <w:sz w:val="23"/>
        <w:szCs w:val="23"/>
        <w:lang w:eastAsia="en-GB"/>
      </w:rPr>
      <w:drawing>
        <wp:anchor distT="0" distB="0" distL="114300" distR="114300" simplePos="0" relativeHeight="251677184" behindDoc="0" locked="0" layoutInCell="1" allowOverlap="1" wp14:anchorId="3BDEAA7D" wp14:editId="683F4903">
          <wp:simplePos x="0" y="0"/>
          <wp:positionH relativeFrom="column">
            <wp:posOffset>0</wp:posOffset>
          </wp:positionH>
          <wp:positionV relativeFrom="paragraph">
            <wp:posOffset>-277495</wp:posOffset>
          </wp:positionV>
          <wp:extent cx="2152800" cy="504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A82078"/>
    <w:multiLevelType w:val="hybridMultilevel"/>
    <w:tmpl w:val="BDC0E6E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15:restartNumberingAfterBreak="0">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15:restartNumberingAfterBreak="0">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5"/>
  </w:num>
  <w:num w:numId="23">
    <w:abstractNumId w:val="18"/>
  </w:num>
  <w:num w:numId="24">
    <w:abstractNumId w:val="15"/>
  </w:num>
  <w:num w:numId="25">
    <w:abstractNumId w:val="7"/>
  </w:num>
  <w:num w:numId="26">
    <w:abstractNumId w:val="12"/>
  </w:num>
  <w:num w:numId="27">
    <w:abstractNumId w:val="24"/>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B6"/>
    <w:rsid w:val="00006655"/>
    <w:rsid w:val="00017E52"/>
    <w:rsid w:val="0002195D"/>
    <w:rsid w:val="000236AF"/>
    <w:rsid w:val="00084273"/>
    <w:rsid w:val="0009321B"/>
    <w:rsid w:val="00094333"/>
    <w:rsid w:val="00095B97"/>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58CA"/>
    <w:rsid w:val="00275143"/>
    <w:rsid w:val="002767FA"/>
    <w:rsid w:val="00287164"/>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61138A"/>
    <w:rsid w:val="00626359"/>
    <w:rsid w:val="00635C86"/>
    <w:rsid w:val="00641C6D"/>
    <w:rsid w:val="00651FC3"/>
    <w:rsid w:val="00665FAE"/>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E36E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13A52"/>
    <w:rsid w:val="00E37543"/>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EF33B6"/>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5DBCF-9190-4F7B-AE6B-C70F2271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B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qFormat/>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qFormat/>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qFormat/>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qFormat/>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qFormat/>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qFormat/>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Teachit%20Geography%20publishing\Work%20in%20progress\AQA%20Tropical%20storms%20pack\Templates\Final%20template.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5EFC-3F43-4218-91CA-D98A576F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template</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Fran Hamilton</cp:lastModifiedBy>
  <cp:revision>2</cp:revision>
  <cp:lastPrinted>2015-05-26T12:03:00Z</cp:lastPrinted>
  <dcterms:created xsi:type="dcterms:W3CDTF">2015-05-26T12:01:00Z</dcterms:created>
  <dcterms:modified xsi:type="dcterms:W3CDTF">2015-05-26T12:03:00Z</dcterms:modified>
</cp:coreProperties>
</file>