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19" w:rsidRPr="00E95319" w:rsidRDefault="00E95319" w:rsidP="00E95319">
      <w:pPr>
        <w:shd w:val="clear" w:color="auto" w:fill="E7F0D0" w:themeFill="accent5" w:themeFillTint="66"/>
        <w:spacing w:after="0" w:line="240" w:lineRule="auto"/>
        <w:rPr>
          <w:rFonts w:ascii="Arial" w:hAnsi="Arial" w:cs="Arial"/>
          <w:sz w:val="4"/>
        </w:rPr>
      </w:pPr>
      <w:bookmarkStart w:id="0" w:name="_GoBack"/>
      <w:bookmarkEnd w:id="0"/>
    </w:p>
    <w:p w:rsidR="00CA3CA5" w:rsidRPr="00E95319" w:rsidRDefault="00E95319" w:rsidP="00E95319">
      <w:pPr>
        <w:shd w:val="clear" w:color="auto" w:fill="E7F0D0" w:themeFill="accent5" w:themeFillTint="66"/>
        <w:spacing w:after="0" w:line="240" w:lineRule="auto"/>
        <w:rPr>
          <w:rFonts w:ascii="Arial" w:hAnsi="Arial" w:cs="Arial"/>
        </w:rPr>
      </w:pPr>
      <w:r w:rsidRPr="00E95319">
        <w:rPr>
          <w:rFonts w:ascii="Arial" w:hAnsi="Arial" w:cs="Arial"/>
        </w:rPr>
        <w:t>Introduction</w:t>
      </w:r>
    </w:p>
    <w:p w:rsidR="00E95319" w:rsidRDefault="00E95319" w:rsidP="00E95319">
      <w:pPr>
        <w:shd w:val="clear" w:color="auto" w:fill="E7F0D0" w:themeFill="accent5" w:themeFillTint="66"/>
        <w:spacing w:after="0" w:line="240" w:lineRule="auto"/>
        <w:rPr>
          <w:rFonts w:ascii="Arial" w:hAnsi="Arial" w:cs="Arial"/>
          <w:sz w:val="4"/>
        </w:rPr>
      </w:pPr>
    </w:p>
    <w:p w:rsidR="00E95319" w:rsidRDefault="00E95319" w:rsidP="00E95319">
      <w:pPr>
        <w:spacing w:after="0" w:line="240" w:lineRule="auto"/>
        <w:rPr>
          <w:rFonts w:ascii="Arial" w:hAnsi="Arial" w:cs="Arial"/>
        </w:rPr>
      </w:pPr>
    </w:p>
    <w:p w:rsidR="00E95319" w:rsidRDefault="00E95319" w:rsidP="00E95319">
      <w:pPr>
        <w:spacing w:after="0" w:line="240" w:lineRule="auto"/>
        <w:rPr>
          <w:rFonts w:ascii="Arial" w:hAnsi="Arial" w:cs="Arial"/>
        </w:rPr>
      </w:pPr>
      <w:r w:rsidRPr="008C56A1">
        <w:rPr>
          <w:rFonts w:ascii="Arial" w:hAnsi="Arial" w:cs="Arial"/>
        </w:rPr>
        <w:t xml:space="preserve">A considerable amount of information can be gathered from </w:t>
      </w:r>
      <w:r>
        <w:rPr>
          <w:rFonts w:ascii="Arial" w:hAnsi="Arial" w:cs="Arial"/>
        </w:rPr>
        <w:t>a</w:t>
      </w:r>
      <w:r w:rsidRPr="008C56A1">
        <w:rPr>
          <w:rFonts w:ascii="Arial" w:hAnsi="Arial" w:cs="Arial"/>
        </w:rPr>
        <w:t xml:space="preserve"> study of </w:t>
      </w:r>
      <w:r>
        <w:rPr>
          <w:rFonts w:ascii="Arial" w:hAnsi="Arial" w:cs="Arial"/>
        </w:rPr>
        <w:t>an old OS map.  The map gives us a historical view of the land and allows us to see the changes that have occurred when compared to a modern map.</w:t>
      </w:r>
    </w:p>
    <w:p w:rsidR="00E95319" w:rsidRDefault="00E95319" w:rsidP="00E95319">
      <w:pPr>
        <w:spacing w:after="0" w:line="240" w:lineRule="auto"/>
        <w:rPr>
          <w:rFonts w:ascii="Arial" w:hAnsi="Arial" w:cs="Arial"/>
        </w:rPr>
      </w:pPr>
    </w:p>
    <w:p w:rsidR="00E95319" w:rsidRPr="00E95319" w:rsidRDefault="00E95319" w:rsidP="00E95319">
      <w:pPr>
        <w:shd w:val="clear" w:color="auto" w:fill="E7F0D0" w:themeFill="accent5" w:themeFillTint="66"/>
        <w:spacing w:after="0" w:line="240" w:lineRule="auto"/>
        <w:rPr>
          <w:rFonts w:ascii="Arial" w:hAnsi="Arial" w:cs="Arial"/>
          <w:sz w:val="4"/>
        </w:rPr>
      </w:pPr>
    </w:p>
    <w:p w:rsidR="00E95319" w:rsidRDefault="00E95319" w:rsidP="00E95319">
      <w:pPr>
        <w:shd w:val="clear" w:color="auto" w:fill="E7F0D0" w:themeFill="accent5" w:themeFillTint="66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tasks</w:t>
      </w:r>
    </w:p>
    <w:p w:rsidR="00E95319" w:rsidRPr="00E95319" w:rsidRDefault="00E95319" w:rsidP="00E95319">
      <w:pPr>
        <w:shd w:val="clear" w:color="auto" w:fill="E7F0D0" w:themeFill="accent5" w:themeFillTint="66"/>
        <w:spacing w:after="0" w:line="240" w:lineRule="auto"/>
        <w:rPr>
          <w:rFonts w:ascii="Arial" w:hAnsi="Arial" w:cs="Arial"/>
          <w:sz w:val="4"/>
        </w:rPr>
      </w:pPr>
    </w:p>
    <w:p w:rsidR="00E95319" w:rsidRDefault="00E95319" w:rsidP="00E95319">
      <w:pPr>
        <w:spacing w:after="0"/>
        <w:rPr>
          <w:rFonts w:ascii="Arial" w:hAnsi="Arial" w:cs="Arial"/>
        </w:rPr>
      </w:pPr>
    </w:p>
    <w:p w:rsidR="00E95319" w:rsidRDefault="00E95319" w:rsidP="00E95319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map evidence is there that this area was settled in ancient times?</w:t>
      </w:r>
    </w:p>
    <w:p w:rsidR="00E95319" w:rsidRDefault="00E95319" w:rsidP="00E95319">
      <w:pPr>
        <w:spacing w:after="0" w:line="240" w:lineRule="auto"/>
        <w:rPr>
          <w:rFonts w:ascii="Arial" w:hAnsi="Arial" w:cs="Arial"/>
        </w:rPr>
      </w:pPr>
    </w:p>
    <w:p w:rsidR="00E95319" w:rsidRDefault="00E95319" w:rsidP="00E95319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map evidence is there that this was once probably an agricultural area?</w:t>
      </w:r>
      <w:r w:rsidRPr="00D31F84">
        <w:rPr>
          <w:rFonts w:ascii="Arial" w:hAnsi="Arial" w:cs="Arial"/>
        </w:rPr>
        <w:t xml:space="preserve"> </w:t>
      </w:r>
    </w:p>
    <w:p w:rsidR="00E95319" w:rsidRDefault="00E95319" w:rsidP="00E95319">
      <w:pPr>
        <w:spacing w:after="0" w:line="240" w:lineRule="auto"/>
        <w:rPr>
          <w:rFonts w:ascii="Arial" w:hAnsi="Arial" w:cs="Arial"/>
        </w:rPr>
      </w:pPr>
    </w:p>
    <w:p w:rsidR="00E95319" w:rsidRDefault="00EE57A2" w:rsidP="00E95319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map</w:t>
      </w:r>
      <w:r w:rsidR="00E95319">
        <w:rPr>
          <w:rFonts w:ascii="Arial" w:hAnsi="Arial" w:cs="Arial"/>
        </w:rPr>
        <w:t xml:space="preserve"> to identify ten sources of employment in 1901.</w:t>
      </w:r>
    </w:p>
    <w:p w:rsidR="00E95319" w:rsidRDefault="00E95319" w:rsidP="00E95319">
      <w:pPr>
        <w:spacing w:after="0" w:line="240" w:lineRule="auto"/>
        <w:rPr>
          <w:rFonts w:ascii="Arial" w:hAnsi="Arial" w:cs="Arial"/>
        </w:rPr>
      </w:pPr>
    </w:p>
    <w:p w:rsidR="00E95319" w:rsidRPr="00D31F84" w:rsidRDefault="00E95319" w:rsidP="00E95319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D31F84">
        <w:rPr>
          <w:rFonts w:ascii="Arial" w:hAnsi="Arial" w:cs="Arial"/>
        </w:rPr>
        <w:t>How might this location have changed since 1901?</w:t>
      </w:r>
      <w:r>
        <w:rPr>
          <w:rFonts w:ascii="Arial" w:hAnsi="Arial" w:cs="Arial"/>
        </w:rPr>
        <w:t xml:space="preserve">  How much trade do you think still happens at Gloucester Docks?</w:t>
      </w:r>
    </w:p>
    <w:p w:rsidR="00E95319" w:rsidRDefault="005A304E" w:rsidP="00E95319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55D300" wp14:editId="6A8C687C">
            <wp:simplePos x="0" y="0"/>
            <wp:positionH relativeFrom="column">
              <wp:posOffset>3810</wp:posOffset>
            </wp:positionH>
            <wp:positionV relativeFrom="paragraph">
              <wp:posOffset>110490</wp:posOffset>
            </wp:positionV>
            <wp:extent cx="3771900" cy="5829300"/>
            <wp:effectExtent l="19050" t="19050" r="19050" b="19050"/>
            <wp:wrapTight wrapText="bothSides">
              <wp:wrapPolygon edited="0">
                <wp:start x="-109" y="-71"/>
                <wp:lineTo x="-109" y="21600"/>
                <wp:lineTo x="21600" y="21600"/>
                <wp:lineTo x="21600" y="-71"/>
                <wp:lineTo x="-109" y="-71"/>
              </wp:wrapPolygon>
            </wp:wrapTight>
            <wp:docPr id="2" name="Picture 1" descr="http://www.british-history.ac.uk/sites/default/files/publications/pubid-281/images/fi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tish-history.ac.uk/sites/default/files/publications/pubid-281/images/fig1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82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319" w:rsidRDefault="00E95319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Default="005A304E" w:rsidP="005A304E">
      <w:pPr>
        <w:tabs>
          <w:tab w:val="left" w:pos="1320"/>
        </w:tabs>
        <w:spacing w:after="0" w:line="240" w:lineRule="auto"/>
        <w:rPr>
          <w:rFonts w:ascii="Arial" w:hAnsi="Arial" w:cs="Arial"/>
        </w:rPr>
      </w:pPr>
    </w:p>
    <w:p w:rsidR="005A304E" w:rsidRPr="005A304E" w:rsidRDefault="005A304E" w:rsidP="005A304E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4"/>
        </w:rPr>
      </w:pPr>
    </w:p>
    <w:p w:rsidR="005A304E" w:rsidRPr="005A304E" w:rsidRDefault="005A304E" w:rsidP="005A304E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5A304E">
        <w:rPr>
          <w:rFonts w:ascii="Arial" w:hAnsi="Arial" w:cs="Arial"/>
          <w:sz w:val="18"/>
        </w:rPr>
        <w:t>Map in public domain.</w:t>
      </w:r>
    </w:p>
    <w:sectPr w:rsidR="005A304E" w:rsidRPr="005A304E" w:rsidSect="00641C6D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19" w:rsidRDefault="00E95319" w:rsidP="00B55A21">
      <w:r>
        <w:separator/>
      </w:r>
    </w:p>
  </w:endnote>
  <w:endnote w:type="continuationSeparator" w:id="0">
    <w:p w:rsidR="00E95319" w:rsidRDefault="00E9531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103F90DE" wp14:editId="71A56053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DA784B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DA784B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19" w:rsidRDefault="00E95319" w:rsidP="00B55A21">
      <w:r>
        <w:separator/>
      </w:r>
    </w:p>
  </w:footnote>
  <w:footnote w:type="continuationSeparator" w:id="0">
    <w:p w:rsidR="00E95319" w:rsidRDefault="00E9531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37E3AA14" wp14:editId="34009F27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319">
      <w:rPr>
        <w:rFonts w:ascii="Arial" w:hAnsi="Arial" w:cs="Arial"/>
        <w:sz w:val="28"/>
        <w:szCs w:val="32"/>
      </w:rPr>
      <w:t>Map interpretation at Gloucester Docks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73806"/>
    <w:multiLevelType w:val="multilevel"/>
    <w:tmpl w:val="70D88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19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A304E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6043F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A784B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95319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E57A2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ADDB-70F3-4489-A3F5-C25B128A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4</cp:revision>
  <cp:lastPrinted>2016-10-19T10:20:00Z</cp:lastPrinted>
  <dcterms:created xsi:type="dcterms:W3CDTF">2016-08-22T11:53:00Z</dcterms:created>
  <dcterms:modified xsi:type="dcterms:W3CDTF">2016-10-19T10:20:00Z</dcterms:modified>
</cp:coreProperties>
</file>